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07" w:rsidRPr="00170169" w:rsidRDefault="00C024FB" w:rsidP="00FC65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Председателю </w:t>
      </w:r>
    </w:p>
    <w:p w:rsidR="00AF7346" w:rsidRPr="00170169" w:rsidRDefault="00F872EB" w:rsidP="00FC65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Сената</w:t>
      </w:r>
      <w:r w:rsidR="00C024FB"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AF7346" w:rsidRPr="00170169"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 xml:space="preserve"> </w:t>
      </w:r>
      <w:r w:rsidR="00C024FB"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Парламента </w:t>
      </w:r>
    </w:p>
    <w:p w:rsidR="00FC6507" w:rsidRPr="00170169" w:rsidRDefault="00C024FB" w:rsidP="00FC6507">
      <w:pPr>
        <w:shd w:val="clear" w:color="auto" w:fill="FFFFFF"/>
        <w:tabs>
          <w:tab w:val="left" w:pos="713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 xml:space="preserve"> </w:t>
      </w: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Республики </w:t>
      </w:r>
      <w:r w:rsidR="00FC6507"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Казахстан </w:t>
      </w:r>
    </w:p>
    <w:p w:rsidR="000831D2" w:rsidRDefault="00AF22E1" w:rsidP="009018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kk-KZ"/>
        </w:rPr>
        <w:t>Ашимбаеву М.С.</w:t>
      </w:r>
    </w:p>
    <w:p w:rsidR="001348B6" w:rsidRDefault="001348B6" w:rsidP="009C55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kk-KZ"/>
        </w:rPr>
        <w:t xml:space="preserve">Уважаемый </w:t>
      </w:r>
      <w:r w:rsidR="009C5548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kk-KZ"/>
        </w:rPr>
        <w:t>Маулен Сагатханулы</w:t>
      </w:r>
      <w:r w:rsidR="00053A83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kk-KZ"/>
        </w:rPr>
        <w:t>!</w:t>
      </w:r>
    </w:p>
    <w:p w:rsidR="00D41486" w:rsidRPr="00C53988" w:rsidRDefault="009C5548" w:rsidP="005843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№12-1/02</w:t>
      </w:r>
      <w:r w:rsidR="00D41486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419A5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3474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5153E1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46F5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FD609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B272E3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="00EA46F5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3F1C7C" w:rsidRPr="00C53988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9D7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6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C65C9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ЖТ-2024-03099</w:t>
      </w:r>
      <w:r w:rsidR="002C65C9">
        <w:rPr>
          <w:rFonts w:ascii="Times New Roman" w:hAnsi="Times New Roman" w:cs="Times New Roman"/>
          <w:sz w:val="16"/>
          <w:szCs w:val="16"/>
          <w:shd w:val="clear" w:color="auto" w:fill="FFFFFF"/>
        </w:rPr>
        <w:t>908</w:t>
      </w:r>
    </w:p>
    <w:p w:rsidR="001348B6" w:rsidRPr="008842F6" w:rsidRDefault="001348B6" w:rsidP="0069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Предложение </w:t>
      </w:r>
      <w:r w:rsidR="00696F87" w:rsidRPr="008842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Альянса ЖКХ Казахстана  </w:t>
      </w:r>
    </w:p>
    <w:p w:rsidR="001348B6" w:rsidRPr="008842F6" w:rsidRDefault="001348B6" w:rsidP="0069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По позиции, не выставленной на обсуждени</w:t>
      </w:r>
      <w:r w:rsidR="006E21AB"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е в </w:t>
      </w:r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первом чтении </w:t>
      </w:r>
    </w:p>
    <w:p w:rsidR="006E21AB" w:rsidRPr="008842F6" w:rsidRDefault="006E21AB" w:rsidP="0069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И </w:t>
      </w:r>
      <w:proofErr w:type="gramStart"/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отправленной</w:t>
      </w:r>
      <w:proofErr w:type="gramEnd"/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в Сенат ПРК без обсуждения </w:t>
      </w:r>
    </w:p>
    <w:p w:rsidR="009C5548" w:rsidRPr="00C53988" w:rsidRDefault="001348B6" w:rsidP="009C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по </w:t>
      </w:r>
      <w:r w:rsidR="00696F87"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законопроекту </w:t>
      </w:r>
      <w:r w:rsidRPr="008842F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по вопросам ведения бизнеса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5548" w:rsidRDefault="009C5548" w:rsidP="009C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C5548" w:rsidRPr="00C53988" w:rsidRDefault="00845398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D21E4F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Альянс ЖКХ Казахстана </w:t>
      </w:r>
      <w:r w:rsidR="00BC77E7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выражает </w:t>
      </w:r>
      <w:r w:rsidR="000E1D72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Вам </w:t>
      </w:r>
      <w:r w:rsidR="00011654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почтение и,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1F0749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читывая 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вредоносность рассматриваемой поправки,   направляет данное предложение: </w:t>
      </w:r>
    </w:p>
    <w:p w:rsidR="009C5548" w:rsidRPr="00C53988" w:rsidRDefault="00845398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 в том, что установление</w:t>
      </w:r>
      <w:r w:rsidR="0063091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оборудования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антенн сотовой связи  без согласия собственников </w:t>
      </w:r>
      <w:r w:rsidR="0063091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и, несет в себе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нару</w:t>
      </w:r>
      <w:r w:rsidR="0063091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шение прав собственников домов,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квартир и дачных участков</w:t>
      </w:r>
      <w:r w:rsidR="0063091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напрямую затрагивая их интересы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63091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</w:t>
      </w:r>
      <w:r w:rsidR="0063091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поправке</w:t>
      </w:r>
      <w:r w:rsidR="0003515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нет ни слова о </w:t>
      </w:r>
      <w:proofErr w:type="gramStart"/>
      <w:r w:rsidR="0003515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заключении</w:t>
      </w:r>
      <w:proofErr w:type="gramEnd"/>
      <w:r w:rsidR="0003515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проведенной оценке уровня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вредности оборудования сотовой или спутниковой связи</w:t>
      </w:r>
      <w:r w:rsidR="0003515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здоровья людей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Тогда как имеется множество заключений о прямом </w:t>
      </w:r>
      <w:proofErr w:type="gramStart"/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вреде</w:t>
      </w:r>
      <w:proofErr w:type="gramEnd"/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наприм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 антенн 5g для здоровья людей</w:t>
      </w:r>
      <w:r w:rsidR="0003515A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C5548" w:rsidRPr="00C53988" w:rsidRDefault="0003515A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Обращаем 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Ваше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внимание на то, что и тут сказалось засилье монопо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листов</w:t>
      </w:r>
      <w:r w:rsidR="00924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попытки лоббирования интересов отдельных заинтересованных лиц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потому </w:t>
      </w:r>
      <w:r w:rsidR="00924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данной позиции не было в сравнительной таблице в первом чтении. Она появилась во вто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ром чтении. И участвующие через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зум</w:t>
      </w:r>
      <w:proofErr w:type="spellEnd"/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члены Рабочей группы не имели возможности высказать мнение, их просто отключали из </w:t>
      </w:r>
      <w:proofErr w:type="spellStart"/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зум</w:t>
      </w:r>
      <w:proofErr w:type="spellEnd"/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E85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24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 всем этом усматривается нарушение </w:t>
      </w:r>
      <w:r w:rsidR="00E85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Конституционных прав граждан.</w:t>
      </w:r>
    </w:p>
    <w:p w:rsidR="007A7E15" w:rsidRPr="00C53988" w:rsidRDefault="0003515A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C5548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этой связи просим не пропускать такую норму, она вызовет недовольство и социальное напряжение и приведет к  противостоянию и множеству конфликтов между собственниками домов, дач и монополистом и/или его подрядчиками.</w:t>
      </w:r>
      <w:r w:rsidR="00260BB7" w:rsidRPr="00260BB7">
        <w:rPr>
          <w:b/>
          <w:bCs/>
          <w:color w:val="FF0000"/>
        </w:rPr>
        <w:t xml:space="preserve"> </w:t>
      </w:r>
      <w:r w:rsidR="00260BB7" w:rsidRPr="00260B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Строительство антенно-мачтовых сооружений и (или) опор для оборудования сотовой или спутниковой связи на придомовых и/или дачных земельных участках может быть начато исключительно при наличии заключения компетентного органа  о безвредности для здоровья людей устанавливаемого оборудования и не может быть установлено без согласия собственников жилого дома, дачного участка.</w:t>
      </w:r>
    </w:p>
    <w:p w:rsidR="00042A10" w:rsidRPr="00C53988" w:rsidRDefault="0003515A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Вместе с тем, просим Вас включать в Рабочие группы и обсуждения, в случае наличия таковых представителей </w:t>
      </w:r>
      <w:r w:rsidR="009F577D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разных регионов 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Альянс ЖКХ Казахстана</w:t>
      </w:r>
      <w:r w:rsidR="009F577D"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готовых принимать участие в обсуждениях законопроектов и выражении мнений.</w:t>
      </w:r>
    </w:p>
    <w:p w:rsidR="008842F6" w:rsidRPr="00260BB7" w:rsidRDefault="00531AD6" w:rsidP="0069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Приложение №1 </w:t>
      </w:r>
      <w:r w:rsidR="00694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842F6"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>Сравнительная таблица замечания и предложений Альянса ЖКХ Казахстана по статье законопроекта по вопросам ведения бизнеса                     в части поправки к статье 97 Земельного Кодекса Республики Казахстан.</w:t>
      </w:r>
    </w:p>
    <w:p w:rsidR="00394A65" w:rsidRPr="00694DDC" w:rsidRDefault="00531AD6" w:rsidP="0069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Приложение №2 </w:t>
      </w:r>
      <w:r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Список кандидатов от Альянса ЖКХ Казахстана для включения в </w:t>
      </w:r>
      <w:r w:rsidR="008842F6"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Рабочие</w:t>
      </w:r>
      <w:r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групп</w:t>
      </w:r>
      <w:r w:rsidR="008842F6"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>ы и обсуждения</w:t>
      </w:r>
      <w:r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Сенате Парламента Республики Казахстан</w:t>
      </w:r>
      <w:r w:rsidR="008842F6"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>по вопросам долевого участия в жилищном строительстве</w:t>
      </w:r>
      <w:r w:rsidR="00394A65"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>и проекта строительного</w:t>
      </w:r>
      <w:r w:rsidR="00394A65" w:rsidRPr="00260B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кодекса, а</w:t>
      </w:r>
      <w:r w:rsidR="00394A65" w:rsidRPr="00260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по законопроектам по вопросам архитектуры, градостроительства, Бюджетного, Экологического, Водного, Лесного, Земельного кодекса </w:t>
      </w:r>
      <w:r w:rsidR="00394A65" w:rsidRPr="00260BB7">
        <w:rPr>
          <w:rFonts w:ascii="Times New Roman" w:hAnsi="Times New Roman" w:cs="Times New Roman"/>
          <w:sz w:val="23"/>
          <w:szCs w:val="23"/>
          <w:shd w:val="clear" w:color="auto" w:fill="FFFFFF"/>
        </w:rPr>
        <w:t>Республики Казахстан</w:t>
      </w:r>
      <w:r w:rsidR="008842F6" w:rsidRPr="00260BB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 др.</w:t>
      </w:r>
      <w:r w:rsidR="00394A65" w:rsidRPr="00260B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2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123F6" w:rsidRPr="00DB2A7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это также могут быть  кандидатами в Комиссию по Общественному </w:t>
      </w:r>
      <w:r w:rsidR="00F123F6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контролю </w:t>
      </w:r>
      <w:r w:rsidR="00DB2A7E" w:rsidRPr="00DB2A7E">
        <w:rPr>
          <w:rFonts w:eastAsia="Times New Roman"/>
          <w:b/>
          <w:bCs/>
          <w:color w:val="222222"/>
          <w:sz w:val="16"/>
          <w:szCs w:val="16"/>
        </w:rPr>
        <w:t>Комиссия</w:t>
      </w:r>
      <w:proofErr w:type="gramEnd"/>
      <w:r w:rsidR="00DB2A7E" w:rsidRPr="00DB2A7E">
        <w:rPr>
          <w:rFonts w:eastAsia="Times New Roman"/>
          <w:b/>
          <w:bCs/>
          <w:color w:val="222222"/>
          <w:sz w:val="16"/>
          <w:szCs w:val="16"/>
        </w:rPr>
        <w:t xml:space="preserve"> по общественному контролю</w:t>
      </w:r>
      <w:r w:rsidR="00DB2A7E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по вопросам  использования природных ресурсов</w:t>
      </w:r>
      <w:proofErr w:type="gramStart"/>
      <w:r w:rsidR="00DB2A7E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>.</w:t>
      </w:r>
      <w:proofErr w:type="gramEnd"/>
      <w:r w:rsidR="00DB2A7E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proofErr w:type="gramStart"/>
      <w:r w:rsidR="00DB2A7E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>о</w:t>
      </w:r>
      <w:proofErr w:type="gramEnd"/>
      <w:r w:rsidR="00DB2A7E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храны лесного фонда, обеспечения сохранности плодородных земель и водных ресурсов, защиты экологии и </w:t>
      </w:r>
      <w:proofErr w:type="spellStart"/>
      <w:r w:rsidR="00DB2A7E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>ным</w:t>
      </w:r>
      <w:proofErr w:type="spellEnd"/>
      <w:r w:rsidR="00DB2A7E" w:rsidRP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экспертным вопросам</w:t>
      </w:r>
      <w:r w:rsidR="00DB2A7E">
        <w:rPr>
          <w:rFonts w:ascii="Times New Roman" w:eastAsia="Times New Roman" w:hAnsi="Times New Roman" w:cs="Times New Roman"/>
          <w:color w:val="222222"/>
          <w:sz w:val="16"/>
          <w:szCs w:val="16"/>
        </w:rPr>
        <w:t>).</w:t>
      </w:r>
    </w:p>
    <w:p w:rsidR="009F577D" w:rsidRPr="00C53988" w:rsidRDefault="009F577D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на  </w:t>
      </w:r>
      <w:r w:rsidR="00D203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листах. </w:t>
      </w:r>
    </w:p>
    <w:p w:rsidR="00394A65" w:rsidRDefault="00394A65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уважением, </w:t>
      </w:r>
    </w:p>
    <w:p w:rsidR="00303DE2" w:rsidRPr="00C53988" w:rsidRDefault="00303DE2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Координационного Совета Альянса ЖКХ Казахстана                     Ш. С. Бертисбаева </w:t>
      </w:r>
    </w:p>
    <w:p w:rsidR="00BB68A0" w:rsidRPr="00C53988" w:rsidRDefault="00BB68A0" w:rsidP="00C53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0A79" w:rsidRDefault="00AA0A79" w:rsidP="009F5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68A0" w:rsidRPr="00DB2A7E" w:rsidRDefault="009F577D" w:rsidP="00DB2A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№1  к письму 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>Альянс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ЖКХ Казахстана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2A7E">
        <w:rPr>
          <w:rFonts w:ascii="Times New Roman" w:hAnsi="Times New Roman" w:cs="Times New Roman"/>
          <w:sz w:val="24"/>
          <w:szCs w:val="24"/>
          <w:shd w:val="clear" w:color="auto" w:fill="FFFFFF"/>
        </w:rPr>
        <w:t>от  08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.02.2024</w:t>
      </w:r>
      <w:r w:rsidRPr="00185A8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C53988" w:rsidRPr="001B6433" w:rsidRDefault="00C53988" w:rsidP="001B6433">
      <w:pPr>
        <w:spacing w:after="0"/>
        <w:jc w:val="center"/>
        <w:rPr>
          <w:bCs/>
          <w:sz w:val="28"/>
          <w:szCs w:val="28"/>
        </w:rPr>
      </w:pPr>
      <w:r w:rsidRPr="001B6433">
        <w:rPr>
          <w:bCs/>
          <w:sz w:val="28"/>
          <w:szCs w:val="28"/>
        </w:rPr>
        <w:t>С</w:t>
      </w:r>
      <w:r w:rsidRPr="001B6433">
        <w:rPr>
          <w:rFonts w:ascii="Times New Roman" w:hAnsi="Times New Roman" w:cs="Times New Roman"/>
          <w:bCs/>
          <w:sz w:val="28"/>
          <w:szCs w:val="28"/>
        </w:rPr>
        <w:t xml:space="preserve">равнительная таблица </w:t>
      </w:r>
      <w:r w:rsidRPr="0077132A">
        <w:rPr>
          <w:rFonts w:ascii="Times New Roman" w:hAnsi="Times New Roman" w:cs="Times New Roman"/>
          <w:bCs/>
          <w:sz w:val="28"/>
          <w:szCs w:val="28"/>
        </w:rPr>
        <w:t>замечания и предложений</w:t>
      </w:r>
      <w:r w:rsidRPr="001B6433">
        <w:rPr>
          <w:bCs/>
          <w:sz w:val="28"/>
          <w:szCs w:val="28"/>
        </w:rPr>
        <w:t xml:space="preserve"> </w:t>
      </w:r>
    </w:p>
    <w:p w:rsidR="00C53988" w:rsidRPr="001B6433" w:rsidRDefault="00C53988" w:rsidP="001B643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6433">
        <w:rPr>
          <w:rFonts w:ascii="Times New Roman" w:hAnsi="Times New Roman" w:cs="Times New Roman"/>
          <w:bCs/>
          <w:sz w:val="28"/>
          <w:szCs w:val="28"/>
        </w:rPr>
        <w:t>Альянса ЖКХ Казахстана по статье законопроекта по вопросам ведения бизнеса</w:t>
      </w:r>
    </w:p>
    <w:p w:rsidR="00C53988" w:rsidRPr="001B6433" w:rsidRDefault="00C53988" w:rsidP="001B643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6433">
        <w:rPr>
          <w:rFonts w:ascii="Times New Roman" w:hAnsi="Times New Roman" w:cs="Times New Roman"/>
          <w:bCs/>
          <w:sz w:val="28"/>
          <w:szCs w:val="28"/>
        </w:rPr>
        <w:t>В части статьи 97 Земельного Кодекса Республики Казахстан)</w:t>
      </w:r>
      <w:proofErr w:type="gramEnd"/>
    </w:p>
    <w:p w:rsidR="00C53988" w:rsidRDefault="00C53988" w:rsidP="00C5398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3544"/>
        <w:gridCol w:w="992"/>
        <w:gridCol w:w="2836"/>
        <w:gridCol w:w="3543"/>
        <w:gridCol w:w="2410"/>
      </w:tblGrid>
      <w:tr w:rsidR="00C53988" w:rsidRPr="007E4F8B" w:rsidTr="00733108">
        <w:tc>
          <w:tcPr>
            <w:tcW w:w="568" w:type="dxa"/>
            <w:vMerge w:val="restart"/>
          </w:tcPr>
          <w:p w:rsidR="00C53988" w:rsidRPr="00BD70F5" w:rsidRDefault="00C53988" w:rsidP="006F77B7">
            <w:pPr>
              <w:spacing w:after="0" w:line="240" w:lineRule="auto"/>
              <w:jc w:val="both"/>
              <w:rPr>
                <w:rStyle w:val="s1"/>
                <w:b w:val="0"/>
              </w:rPr>
            </w:pPr>
            <w:r w:rsidRPr="00BD70F5">
              <w:rPr>
                <w:rStyle w:val="s1"/>
                <w:b w:val="0"/>
              </w:rPr>
              <w:t>№</w:t>
            </w:r>
          </w:p>
        </w:tc>
        <w:tc>
          <w:tcPr>
            <w:tcW w:w="1275" w:type="dxa"/>
            <w:vMerge w:val="restart"/>
          </w:tcPr>
          <w:p w:rsidR="00C53988" w:rsidRPr="00BD70F5" w:rsidRDefault="00C53988" w:rsidP="006F77B7">
            <w:pPr>
              <w:spacing w:after="0" w:line="240" w:lineRule="auto"/>
              <w:ind w:left="-2"/>
              <w:jc w:val="both"/>
              <w:rPr>
                <w:rStyle w:val="s1"/>
                <w:b w:val="0"/>
              </w:rPr>
            </w:pPr>
            <w:r w:rsidRPr="00BD70F5">
              <w:rPr>
                <w:rStyle w:val="s1"/>
                <w:b w:val="0"/>
              </w:rPr>
              <w:t>Структурный элемент</w:t>
            </w:r>
          </w:p>
        </w:tc>
        <w:tc>
          <w:tcPr>
            <w:tcW w:w="3544" w:type="dxa"/>
            <w:vMerge w:val="restart"/>
          </w:tcPr>
          <w:p w:rsidR="00C53988" w:rsidRPr="00BD70F5" w:rsidRDefault="00C53988" w:rsidP="006F77B7">
            <w:pPr>
              <w:spacing w:after="0" w:line="240" w:lineRule="auto"/>
              <w:ind w:left="-2" w:firstLineChars="149" w:firstLine="358"/>
              <w:jc w:val="both"/>
              <w:rPr>
                <w:rStyle w:val="s1"/>
                <w:b w:val="0"/>
              </w:rPr>
            </w:pPr>
            <w:r w:rsidRPr="00BD70F5">
              <w:rPr>
                <w:rStyle w:val="s1"/>
                <w:b w:val="0"/>
              </w:rPr>
              <w:t xml:space="preserve">Действующая редакция </w:t>
            </w:r>
          </w:p>
        </w:tc>
        <w:tc>
          <w:tcPr>
            <w:tcW w:w="992" w:type="dxa"/>
            <w:vMerge w:val="restart"/>
          </w:tcPr>
          <w:p w:rsidR="00C53988" w:rsidRPr="007E4F8B" w:rsidRDefault="00C53988" w:rsidP="006F77B7">
            <w:pPr>
              <w:widowControl w:val="0"/>
              <w:autoSpaceDE w:val="0"/>
              <w:autoSpaceDN w:val="0"/>
              <w:adjustRightInd w:val="0"/>
              <w:ind w:firstLine="219"/>
              <w:jc w:val="both"/>
              <w:rPr>
                <w:b/>
              </w:rPr>
            </w:pPr>
          </w:p>
        </w:tc>
        <w:tc>
          <w:tcPr>
            <w:tcW w:w="2836" w:type="dxa"/>
            <w:vMerge w:val="restart"/>
          </w:tcPr>
          <w:p w:rsidR="00C53988" w:rsidRDefault="00C53988" w:rsidP="006F77B7">
            <w:pPr>
              <w:spacing w:after="0" w:line="240" w:lineRule="auto"/>
              <w:ind w:left="-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Редакция проекта, введенная во   втором чтении и переданная в СЕНАТ Парламента РК</w:t>
            </w:r>
          </w:p>
        </w:tc>
        <w:tc>
          <w:tcPr>
            <w:tcW w:w="5953" w:type="dxa"/>
            <w:gridSpan w:val="2"/>
          </w:tcPr>
          <w:p w:rsidR="00C53988" w:rsidRDefault="00C53988" w:rsidP="006F77B7">
            <w:pPr>
              <w:widowControl w:val="0"/>
              <w:ind w:left="-57" w:right="-57"/>
              <w:jc w:val="center"/>
              <w:rPr>
                <w:bCs/>
                <w:i/>
              </w:rPr>
            </w:pPr>
            <w:r>
              <w:t>Предложения Альянс ЖКХ Казахстана</w:t>
            </w:r>
          </w:p>
        </w:tc>
      </w:tr>
      <w:tr w:rsidR="00C53988" w:rsidRPr="007E4F8B" w:rsidTr="00733108">
        <w:tc>
          <w:tcPr>
            <w:tcW w:w="568" w:type="dxa"/>
            <w:vMerge/>
          </w:tcPr>
          <w:p w:rsidR="00C53988" w:rsidRPr="004D36F3" w:rsidRDefault="00C53988" w:rsidP="006F77B7">
            <w:pPr>
              <w:jc w:val="both"/>
              <w:rPr>
                <w:rStyle w:val="s1"/>
              </w:rPr>
            </w:pPr>
          </w:p>
        </w:tc>
        <w:tc>
          <w:tcPr>
            <w:tcW w:w="1275" w:type="dxa"/>
            <w:vMerge/>
          </w:tcPr>
          <w:p w:rsidR="00C53988" w:rsidRDefault="00C53988" w:rsidP="006F77B7">
            <w:pPr>
              <w:ind w:left="-2"/>
              <w:jc w:val="both"/>
              <w:rPr>
                <w:rStyle w:val="s1"/>
              </w:rPr>
            </w:pPr>
          </w:p>
        </w:tc>
        <w:tc>
          <w:tcPr>
            <w:tcW w:w="3544" w:type="dxa"/>
            <w:vMerge/>
          </w:tcPr>
          <w:p w:rsidR="00C53988" w:rsidRPr="007E4F8B" w:rsidRDefault="00C53988" w:rsidP="006F77B7">
            <w:pPr>
              <w:ind w:left="-2" w:firstLineChars="149" w:firstLine="359"/>
              <w:jc w:val="both"/>
              <w:rPr>
                <w:rStyle w:val="s1"/>
              </w:rPr>
            </w:pPr>
          </w:p>
        </w:tc>
        <w:tc>
          <w:tcPr>
            <w:tcW w:w="992" w:type="dxa"/>
            <w:vMerge/>
          </w:tcPr>
          <w:p w:rsidR="00C53988" w:rsidRPr="007E4F8B" w:rsidRDefault="00C53988" w:rsidP="006F77B7">
            <w:pPr>
              <w:widowControl w:val="0"/>
              <w:autoSpaceDE w:val="0"/>
              <w:autoSpaceDN w:val="0"/>
              <w:adjustRightInd w:val="0"/>
              <w:ind w:firstLine="219"/>
              <w:jc w:val="both"/>
              <w:rPr>
                <w:b/>
              </w:rPr>
            </w:pPr>
          </w:p>
        </w:tc>
        <w:tc>
          <w:tcPr>
            <w:tcW w:w="2836" w:type="dxa"/>
            <w:vMerge/>
          </w:tcPr>
          <w:p w:rsidR="00C53988" w:rsidRPr="007E4F8B" w:rsidRDefault="00C53988" w:rsidP="006F77B7">
            <w:pPr>
              <w:ind w:left="-2"/>
              <w:jc w:val="both"/>
              <w:rPr>
                <w:bCs/>
                <w:color w:val="000000"/>
              </w:rPr>
            </w:pPr>
          </w:p>
        </w:tc>
        <w:tc>
          <w:tcPr>
            <w:tcW w:w="3543" w:type="dxa"/>
          </w:tcPr>
          <w:p w:rsidR="00C53988" w:rsidRPr="007E4F8B" w:rsidRDefault="00C53988" w:rsidP="006F77B7">
            <w:pPr>
              <w:widowControl w:val="0"/>
              <w:ind w:left="-57" w:right="-57"/>
              <w:jc w:val="center"/>
              <w:rPr>
                <w:bCs/>
                <w:i/>
              </w:rPr>
            </w:pPr>
            <w:r w:rsidRPr="00381931">
              <w:t>Предлагаемая редакция</w:t>
            </w:r>
            <w:r>
              <w:t xml:space="preserve"> </w:t>
            </w:r>
          </w:p>
        </w:tc>
        <w:tc>
          <w:tcPr>
            <w:tcW w:w="2410" w:type="dxa"/>
          </w:tcPr>
          <w:p w:rsidR="00C53988" w:rsidRPr="007E4F8B" w:rsidRDefault="00C53988" w:rsidP="006F77B7">
            <w:pPr>
              <w:widowControl w:val="0"/>
              <w:ind w:left="-57" w:right="-57"/>
              <w:jc w:val="center"/>
              <w:rPr>
                <w:bCs/>
                <w:i/>
              </w:rPr>
            </w:pPr>
            <w:r w:rsidRPr="00780A9C">
              <w:t>Обоснование</w:t>
            </w:r>
            <w:r>
              <w:rPr>
                <w:bCs/>
                <w:i/>
              </w:rPr>
              <w:t xml:space="preserve"> </w:t>
            </w:r>
          </w:p>
        </w:tc>
      </w:tr>
      <w:tr w:rsidR="00D05F7F" w:rsidRPr="007E4F8B" w:rsidTr="00733108">
        <w:tc>
          <w:tcPr>
            <w:tcW w:w="568" w:type="dxa"/>
          </w:tcPr>
          <w:p w:rsidR="00D05F7F" w:rsidRPr="00D05F7F" w:rsidRDefault="00D05F7F" w:rsidP="006F77B7">
            <w:pPr>
              <w:jc w:val="both"/>
              <w:rPr>
                <w:rStyle w:val="s1"/>
                <w:b w:val="0"/>
              </w:rPr>
            </w:pPr>
            <w:r w:rsidRPr="00D05F7F">
              <w:rPr>
                <w:rStyle w:val="s1"/>
                <w:b w:val="0"/>
              </w:rPr>
              <w:t>1</w:t>
            </w:r>
          </w:p>
        </w:tc>
        <w:tc>
          <w:tcPr>
            <w:tcW w:w="1275" w:type="dxa"/>
          </w:tcPr>
          <w:p w:rsidR="00D05F7F" w:rsidRPr="00D05F7F" w:rsidRDefault="00D05F7F" w:rsidP="006F77B7">
            <w:pPr>
              <w:ind w:left="-2" w:firstLineChars="149" w:firstLine="358"/>
              <w:jc w:val="both"/>
              <w:rPr>
                <w:rStyle w:val="s1"/>
                <w:b w:val="0"/>
              </w:rPr>
            </w:pPr>
            <w:r w:rsidRPr="00D05F7F">
              <w:rPr>
                <w:rStyle w:val="s1"/>
                <w:b w:val="0"/>
              </w:rPr>
              <w:t>2</w:t>
            </w:r>
          </w:p>
        </w:tc>
        <w:tc>
          <w:tcPr>
            <w:tcW w:w="3544" w:type="dxa"/>
          </w:tcPr>
          <w:p w:rsidR="00D05F7F" w:rsidRPr="00D05F7F" w:rsidRDefault="00D05F7F" w:rsidP="00D05F7F">
            <w:pPr>
              <w:ind w:left="-2" w:firstLineChars="149" w:firstLine="358"/>
              <w:jc w:val="both"/>
              <w:rPr>
                <w:rStyle w:val="s1"/>
                <w:b w:val="0"/>
              </w:rPr>
            </w:pPr>
            <w:r w:rsidRPr="00D05F7F">
              <w:rPr>
                <w:rStyle w:val="s1"/>
                <w:b w:val="0"/>
              </w:rPr>
              <w:t>3</w:t>
            </w:r>
          </w:p>
        </w:tc>
        <w:tc>
          <w:tcPr>
            <w:tcW w:w="992" w:type="dxa"/>
          </w:tcPr>
          <w:p w:rsidR="00D05F7F" w:rsidRPr="00D05F7F" w:rsidRDefault="00D05F7F" w:rsidP="006F77B7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D05F7F">
              <w:t>4</w:t>
            </w:r>
          </w:p>
        </w:tc>
        <w:tc>
          <w:tcPr>
            <w:tcW w:w="2836" w:type="dxa"/>
          </w:tcPr>
          <w:p w:rsidR="00D05F7F" w:rsidRPr="007E4F8B" w:rsidRDefault="00D05F7F" w:rsidP="00C53988">
            <w:pPr>
              <w:ind w:left="-2" w:firstLineChars="135" w:firstLine="2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43" w:type="dxa"/>
          </w:tcPr>
          <w:p w:rsidR="00D05F7F" w:rsidRPr="007E4F8B" w:rsidRDefault="00D05F7F" w:rsidP="0083201B">
            <w:pPr>
              <w:ind w:left="-2" w:firstLineChars="135" w:firstLine="29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10" w:type="dxa"/>
          </w:tcPr>
          <w:p w:rsidR="00D05F7F" w:rsidRPr="0083201B" w:rsidRDefault="00D05F7F" w:rsidP="006F77B7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53988" w:rsidRPr="007E4F8B" w:rsidTr="00733108">
        <w:tc>
          <w:tcPr>
            <w:tcW w:w="568" w:type="dxa"/>
          </w:tcPr>
          <w:p w:rsidR="00C53988" w:rsidRPr="007E4F8B" w:rsidRDefault="00C53988" w:rsidP="006F77B7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13.</w:t>
            </w:r>
          </w:p>
        </w:tc>
        <w:tc>
          <w:tcPr>
            <w:tcW w:w="1275" w:type="dxa"/>
          </w:tcPr>
          <w:p w:rsidR="00C53988" w:rsidRPr="004D36F3" w:rsidRDefault="00C53988" w:rsidP="006F77B7">
            <w:pPr>
              <w:ind w:left="-2" w:firstLineChars="149" w:firstLine="358"/>
              <w:jc w:val="both"/>
              <w:rPr>
                <w:rStyle w:val="s1"/>
                <w:b w:val="0"/>
              </w:rPr>
            </w:pPr>
            <w:r w:rsidRPr="004D36F3">
              <w:rPr>
                <w:rStyle w:val="s1"/>
                <w:b w:val="0"/>
              </w:rPr>
              <w:t>Пункт 3 статьи 97</w:t>
            </w:r>
          </w:p>
        </w:tc>
        <w:tc>
          <w:tcPr>
            <w:tcW w:w="3544" w:type="dxa"/>
          </w:tcPr>
          <w:p w:rsidR="00C53988" w:rsidRPr="007E4F8B" w:rsidRDefault="00C53988" w:rsidP="006F77B7">
            <w:pPr>
              <w:ind w:left="-2" w:firstLineChars="149" w:firstLine="359"/>
              <w:jc w:val="both"/>
              <w:rPr>
                <w:rStyle w:val="s1"/>
                <w:b w:val="0"/>
              </w:rPr>
            </w:pPr>
            <w:r w:rsidRPr="007E4F8B">
              <w:rPr>
                <w:rStyle w:val="s1"/>
              </w:rPr>
              <w:t>Статья 97. Понятие и состав земель сельскохозяйственного назначения</w:t>
            </w:r>
          </w:p>
          <w:p w:rsidR="00C53988" w:rsidRPr="007E4F8B" w:rsidRDefault="00C53988" w:rsidP="006F77B7">
            <w:pPr>
              <w:ind w:left="-2" w:firstLineChars="149" w:firstLine="359"/>
              <w:jc w:val="both"/>
              <w:rPr>
                <w:rStyle w:val="s1"/>
                <w:b w:val="0"/>
                <w:lang w:val="kk-KZ"/>
              </w:rPr>
            </w:pPr>
            <w:r w:rsidRPr="007E4F8B">
              <w:rPr>
                <w:rStyle w:val="s1"/>
                <w:lang w:val="kk-KZ"/>
              </w:rPr>
              <w:t>...</w:t>
            </w:r>
          </w:p>
          <w:p w:rsidR="00C53988" w:rsidRPr="007E4F8B" w:rsidRDefault="00C53988" w:rsidP="006F77B7">
            <w:pPr>
              <w:ind w:left="-2" w:firstLineChars="149" w:firstLine="359"/>
              <w:jc w:val="both"/>
              <w:rPr>
                <w:rStyle w:val="s1"/>
                <w:b w:val="0"/>
              </w:rPr>
            </w:pPr>
            <w:r w:rsidRPr="007E4F8B">
              <w:rPr>
                <w:rStyle w:val="s1"/>
              </w:rPr>
              <w:t>3. Сельскохозяйственные угодья подлежат особой охране. Использование этих земель в целях, не связанных с сельскохозяйственным производством, допускается в исключительных случаях (статья 90 настоящего Кодекса).</w:t>
            </w:r>
          </w:p>
          <w:p w:rsidR="00C53988" w:rsidRPr="007E4F8B" w:rsidRDefault="00C53988" w:rsidP="006F77B7">
            <w:pPr>
              <w:ind w:left="-2" w:firstLineChars="149" w:firstLine="359"/>
              <w:jc w:val="both"/>
              <w:rPr>
                <w:rStyle w:val="s1"/>
                <w:b w:val="0"/>
              </w:rPr>
            </w:pPr>
            <w:proofErr w:type="gramStart"/>
            <w:r w:rsidRPr="007E4F8B">
              <w:rPr>
                <w:rStyle w:val="s1"/>
              </w:rPr>
              <w:t>На земельных участках, предоставленных физическим и юридическим лицам для ведения сельскохозяйственного производства, крестьянского или фермерского хозяйства, и полевых наделах личного подсобного хозяйства не допускается строительство объектов, не связанных с ведением сельского хозяйства, в том числе жилых домов (включая индивидуальные), за исключением строительства антенно-мачтовых сооружений и (или) опор для оборудования сотовой или спутниковой связи.</w:t>
            </w:r>
            <w:proofErr w:type="gramEnd"/>
            <w:r w:rsidRPr="007E4F8B">
              <w:rPr>
                <w:rStyle w:val="s1"/>
              </w:rPr>
              <w:t xml:space="preserve"> При этом под строительство животноводческих комплексов, временных строений и хозяйственно-бытовых построек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угодья, к которым относятся все виды орошаемых сельскохозяйственных угодий, пашня, залежь и земли, занятые многолетними насаждениями.</w:t>
            </w:r>
          </w:p>
          <w:p w:rsidR="00C53988" w:rsidRPr="007E4F8B" w:rsidRDefault="00C53988" w:rsidP="006F77B7">
            <w:pPr>
              <w:ind w:left="-2" w:firstLineChars="149" w:firstLine="359"/>
              <w:jc w:val="both"/>
              <w:rPr>
                <w:rStyle w:val="s1"/>
                <w:b w:val="0"/>
              </w:rPr>
            </w:pPr>
            <w:r w:rsidRPr="007E4F8B">
              <w:rPr>
                <w:rStyle w:val="s1"/>
              </w:rPr>
              <w:t>При строительстве объектов, связанных с ведением сельского хозяйства, на земельных участках, предоставленных для ведения крестьянского или фермерского хозяйства и сельскохозяйственного производства, и при преобразовании организационно-правовой формы хозяйствующего субъекта изменение целевого назначения таких земельных участков не требуется.</w:t>
            </w:r>
          </w:p>
        </w:tc>
        <w:tc>
          <w:tcPr>
            <w:tcW w:w="992" w:type="dxa"/>
          </w:tcPr>
          <w:p w:rsidR="00C53988" w:rsidRPr="007E4F8B" w:rsidRDefault="00C53988" w:rsidP="006F77B7">
            <w:pPr>
              <w:widowControl w:val="0"/>
              <w:autoSpaceDE w:val="0"/>
              <w:autoSpaceDN w:val="0"/>
              <w:adjustRightInd w:val="0"/>
              <w:ind w:firstLine="219"/>
              <w:jc w:val="both"/>
              <w:rPr>
                <w:b/>
              </w:rPr>
            </w:pPr>
            <w:r w:rsidRPr="007E4F8B">
              <w:rPr>
                <w:b/>
              </w:rPr>
              <w:t>отсутствует</w:t>
            </w:r>
          </w:p>
          <w:p w:rsidR="00C53988" w:rsidRPr="007E4F8B" w:rsidRDefault="00C53988" w:rsidP="006F77B7">
            <w:pPr>
              <w:ind w:left="-2" w:firstLineChars="135" w:firstLine="324"/>
              <w:jc w:val="both"/>
              <w:rPr>
                <w:rStyle w:val="s1"/>
                <w:b w:val="0"/>
              </w:rPr>
            </w:pPr>
          </w:p>
        </w:tc>
        <w:tc>
          <w:tcPr>
            <w:tcW w:w="2836" w:type="dxa"/>
          </w:tcPr>
          <w:p w:rsidR="00C53988" w:rsidRPr="007E4F8B" w:rsidRDefault="00C53988" w:rsidP="00C53988">
            <w:pPr>
              <w:ind w:left="-2" w:firstLineChars="135" w:firstLine="297"/>
              <w:jc w:val="both"/>
              <w:rPr>
                <w:bCs/>
                <w:color w:val="000000"/>
              </w:rPr>
            </w:pPr>
            <w:r w:rsidRPr="007E4F8B">
              <w:rPr>
                <w:bCs/>
                <w:color w:val="000000"/>
              </w:rPr>
              <w:t>Пункт 1 статьи 1 проекта дополнить новым подпунктом следующего содержания:</w:t>
            </w:r>
          </w:p>
          <w:p w:rsidR="00C53988" w:rsidRPr="007E4F8B" w:rsidRDefault="00C53988" w:rsidP="006F77B7">
            <w:pPr>
              <w:ind w:left="-2" w:firstLineChars="135" w:firstLine="324"/>
              <w:jc w:val="both"/>
              <w:rPr>
                <w:rStyle w:val="s1"/>
                <w:b w:val="0"/>
                <w:lang w:val="kk-KZ"/>
              </w:rPr>
            </w:pPr>
          </w:p>
          <w:p w:rsidR="00C53988" w:rsidRPr="007E4F8B" w:rsidRDefault="00C53988" w:rsidP="006F77B7">
            <w:pPr>
              <w:ind w:left="-2" w:firstLineChars="149" w:firstLine="359"/>
              <w:jc w:val="both"/>
              <w:rPr>
                <w:rStyle w:val="s1"/>
                <w:b w:val="0"/>
              </w:rPr>
            </w:pPr>
            <w:r w:rsidRPr="007E4F8B">
              <w:rPr>
                <w:rStyle w:val="s1"/>
              </w:rPr>
              <w:t>части вторую и третью пункта 3 статьи 97 изложить в следующей редакции:</w:t>
            </w:r>
          </w:p>
          <w:p w:rsidR="00C53988" w:rsidRPr="007E4F8B" w:rsidRDefault="00C53988" w:rsidP="006F77B7">
            <w:pPr>
              <w:ind w:left="-2" w:firstLineChars="149" w:firstLine="359"/>
              <w:jc w:val="both"/>
              <w:rPr>
                <w:bCs/>
                <w:color w:val="000000"/>
              </w:rPr>
            </w:pPr>
            <w:proofErr w:type="gramStart"/>
            <w:r w:rsidRPr="007E4F8B">
              <w:rPr>
                <w:rStyle w:val="s1"/>
              </w:rPr>
              <w:t>«</w:t>
            </w:r>
            <w:r w:rsidRPr="007E4F8B">
              <w:rPr>
                <w:bCs/>
                <w:color w:val="000000"/>
              </w:rPr>
              <w:t xml:space="preserve">На земельных участках, предоставленных физическим и юридическим лицам для ведения сельскохозяйственного производства, крестьянского или фермерского хозяйства, и полевых наделах </w:t>
            </w:r>
            <w:r w:rsidRPr="009500F9">
              <w:rPr>
                <w:bCs/>
                <w:color w:val="7030A0"/>
                <w:u w:val="single"/>
              </w:rPr>
              <w:t>личного подсобного хозяйства</w:t>
            </w:r>
            <w:r w:rsidRPr="009500F9">
              <w:rPr>
                <w:bCs/>
                <w:color w:val="7030A0"/>
              </w:rPr>
              <w:t xml:space="preserve"> не допускается</w:t>
            </w:r>
            <w:r w:rsidRPr="007E4F8B">
              <w:rPr>
                <w:bCs/>
                <w:color w:val="000000"/>
              </w:rPr>
              <w:t xml:space="preserve"> строительство объектов</w:t>
            </w:r>
            <w:r w:rsidRPr="00ED3879">
              <w:rPr>
                <w:bCs/>
                <w:color w:val="FF0000"/>
              </w:rPr>
              <w:t xml:space="preserve">, </w:t>
            </w:r>
            <w:r w:rsidRPr="009500F9">
              <w:rPr>
                <w:bCs/>
                <w:color w:val="7030A0"/>
              </w:rPr>
              <w:t xml:space="preserve">не связанных с ведением сельского хозяйства, </w:t>
            </w:r>
            <w:r w:rsidRPr="009500F9">
              <w:rPr>
                <w:b/>
                <w:bCs/>
                <w:color w:val="7030A0"/>
              </w:rPr>
              <w:t xml:space="preserve">включая </w:t>
            </w:r>
            <w:proofErr w:type="spellStart"/>
            <w:r w:rsidRPr="009500F9">
              <w:rPr>
                <w:b/>
                <w:bCs/>
                <w:color w:val="7030A0"/>
              </w:rPr>
              <w:t>аквакультуру</w:t>
            </w:r>
            <w:proofErr w:type="spellEnd"/>
            <w:r w:rsidRPr="009500F9">
              <w:rPr>
                <w:b/>
                <w:bCs/>
                <w:color w:val="7030A0"/>
              </w:rPr>
              <w:t>,</w:t>
            </w:r>
            <w:r w:rsidRPr="009500F9">
              <w:rPr>
                <w:bCs/>
                <w:color w:val="7030A0"/>
              </w:rPr>
              <w:t xml:space="preserve"> в том числе жилых домов (включая индивидуальные), </w:t>
            </w:r>
            <w:r w:rsidRPr="0083201B">
              <w:rPr>
                <w:bCs/>
              </w:rPr>
              <w:t xml:space="preserve">за исключением </w:t>
            </w:r>
            <w:r w:rsidRPr="0083201B">
              <w:rPr>
                <w:b/>
                <w:bCs/>
              </w:rPr>
              <w:t>строительства антенно-мачтовых сооружений и (или) опор для оборудования сотовой или спутниковой связи</w:t>
            </w:r>
            <w:r w:rsidRPr="0083201B">
              <w:rPr>
                <w:bCs/>
              </w:rPr>
              <w:t>.</w:t>
            </w:r>
            <w:proofErr w:type="gramEnd"/>
            <w:r w:rsidRPr="0083201B">
              <w:rPr>
                <w:bCs/>
              </w:rPr>
              <w:t xml:space="preserve"> </w:t>
            </w:r>
            <w:r w:rsidRPr="009500F9">
              <w:rPr>
                <w:bCs/>
                <w:color w:val="7030A0"/>
              </w:rPr>
              <w:t>При этом под строительство животноводческих комплексов, временных строений и хозяйственно-бытовых построек для сезонных работ и отгонного животноводства</w:t>
            </w:r>
            <w:r w:rsidRPr="009500F9">
              <w:rPr>
                <w:b/>
                <w:bCs/>
                <w:color w:val="7030A0"/>
              </w:rPr>
              <w:t xml:space="preserve">, </w:t>
            </w:r>
            <w:r w:rsidRPr="007E4F8B">
              <w:rPr>
                <w:b/>
                <w:bCs/>
                <w:color w:val="000000"/>
              </w:rPr>
              <w:t xml:space="preserve">а также объектов </w:t>
            </w:r>
            <w:proofErr w:type="spellStart"/>
            <w:r w:rsidRPr="007E4F8B">
              <w:rPr>
                <w:b/>
                <w:bCs/>
                <w:color w:val="000000"/>
              </w:rPr>
              <w:t>аквакультуры</w:t>
            </w:r>
            <w:proofErr w:type="spellEnd"/>
            <w:r w:rsidRPr="007E4F8B">
              <w:rPr>
                <w:bCs/>
                <w:color w:val="000000"/>
              </w:rPr>
              <w:t xml:space="preserve"> на землях сельскохозяйственного назначения </w:t>
            </w:r>
            <w:r w:rsidRPr="009500F9">
              <w:rPr>
                <w:b/>
                <w:bCs/>
                <w:color w:val="7030A0"/>
              </w:rPr>
              <w:t>не могут использоваться ценные сельскохозяйственные угодья</w:t>
            </w:r>
            <w:r w:rsidRPr="009500F9">
              <w:rPr>
                <w:bCs/>
                <w:color w:val="7030A0"/>
              </w:rPr>
              <w:t xml:space="preserve">, </w:t>
            </w:r>
            <w:r w:rsidRPr="007E4F8B">
              <w:rPr>
                <w:bCs/>
                <w:color w:val="000000"/>
              </w:rPr>
              <w:t xml:space="preserve">к которым относятся все виды орошаемых сельскохозяйственных угодий, пашня, залежь и земли, </w:t>
            </w:r>
            <w:r w:rsidRPr="00075CEE">
              <w:rPr>
                <w:bCs/>
                <w:color w:val="7030A0"/>
              </w:rPr>
              <w:t>занятые многолетними насаждениями</w:t>
            </w:r>
            <w:r w:rsidRPr="007E4F8B">
              <w:rPr>
                <w:bCs/>
                <w:color w:val="000000"/>
              </w:rPr>
              <w:t>.</w:t>
            </w:r>
          </w:p>
          <w:p w:rsidR="00C53988" w:rsidRPr="00CE4F5B" w:rsidRDefault="00C53988" w:rsidP="00CE4F5B">
            <w:pPr>
              <w:ind w:left="-2" w:firstLineChars="135" w:firstLine="297"/>
              <w:jc w:val="both"/>
              <w:rPr>
                <w:rStyle w:val="s1"/>
              </w:rPr>
            </w:pPr>
            <w:r w:rsidRPr="007E4F8B">
              <w:rPr>
                <w:bCs/>
                <w:color w:val="000000"/>
              </w:rPr>
              <w:t xml:space="preserve">При строительстве объектов, связанных с ведением сельского хозяйства, </w:t>
            </w:r>
            <w:r w:rsidRPr="007E4F8B">
              <w:rPr>
                <w:b/>
                <w:bCs/>
                <w:color w:val="000000"/>
              </w:rPr>
              <w:t xml:space="preserve">включая </w:t>
            </w:r>
            <w:proofErr w:type="spellStart"/>
            <w:r w:rsidRPr="007E4F8B">
              <w:rPr>
                <w:b/>
                <w:bCs/>
                <w:color w:val="000000"/>
              </w:rPr>
              <w:t>аквакультуру</w:t>
            </w:r>
            <w:proofErr w:type="spellEnd"/>
            <w:r w:rsidRPr="007E4F8B">
              <w:rPr>
                <w:b/>
                <w:bCs/>
                <w:color w:val="000000"/>
              </w:rPr>
              <w:t>,</w:t>
            </w:r>
            <w:r w:rsidRPr="007E4F8B">
              <w:rPr>
                <w:bCs/>
                <w:color w:val="000000"/>
              </w:rPr>
              <w:t xml:space="preserve"> </w:t>
            </w:r>
            <w:r w:rsidRPr="00C441FA">
              <w:rPr>
                <w:bCs/>
              </w:rPr>
              <w:t>на земельных участках, предоставленных для ведения крестьянского или фермерского хозяйства и сельскохозяйственного производства, и при преобразовании организационно-правовой формы хозяйствующего субъекта изменение целевого назначения таких земельных участков не требуется</w:t>
            </w:r>
            <w:proofErr w:type="gramStart"/>
            <w:r w:rsidRPr="00C441FA">
              <w:rPr>
                <w:bCs/>
              </w:rPr>
              <w:t>.</w:t>
            </w:r>
            <w:r w:rsidRPr="00C441FA">
              <w:rPr>
                <w:rStyle w:val="s1"/>
              </w:rPr>
              <w:t>».</w:t>
            </w:r>
            <w:proofErr w:type="gramEnd"/>
          </w:p>
        </w:tc>
        <w:tc>
          <w:tcPr>
            <w:tcW w:w="3543" w:type="dxa"/>
          </w:tcPr>
          <w:p w:rsidR="00C53988" w:rsidRPr="007E4F8B" w:rsidRDefault="00C53988" w:rsidP="0083201B">
            <w:pPr>
              <w:ind w:left="-2" w:firstLineChars="135" w:firstLine="297"/>
              <w:jc w:val="both"/>
              <w:rPr>
                <w:rStyle w:val="s1"/>
                <w:b w:val="0"/>
                <w:lang w:val="kk-KZ"/>
              </w:rPr>
            </w:pPr>
            <w:r w:rsidRPr="007E4F8B">
              <w:rPr>
                <w:bCs/>
                <w:color w:val="000000"/>
              </w:rPr>
              <w:t>Пункт 1 статьи 1 проекта дополнить новым подпунктом следующего содержания:</w:t>
            </w:r>
            <w:r w:rsidR="0083201B" w:rsidRPr="007E4F8B">
              <w:rPr>
                <w:rStyle w:val="s1"/>
                <w:b w:val="0"/>
                <w:lang w:val="kk-KZ"/>
              </w:rPr>
              <w:t xml:space="preserve"> </w:t>
            </w:r>
          </w:p>
          <w:p w:rsidR="00167C56" w:rsidRDefault="00AB3900" w:rsidP="0083201B">
            <w:pPr>
              <w:jc w:val="both"/>
              <w:rPr>
                <w:rStyle w:val="s1"/>
                <w:b w:val="0"/>
                <w:sz w:val="22"/>
                <w:szCs w:val="22"/>
              </w:rPr>
            </w:pPr>
            <w:r>
              <w:rPr>
                <w:rStyle w:val="s1"/>
                <w:sz w:val="22"/>
                <w:szCs w:val="22"/>
                <w:lang w:val="kk-KZ"/>
              </w:rPr>
              <w:t xml:space="preserve">     </w:t>
            </w:r>
            <w:r w:rsidR="0083201B" w:rsidRPr="00D05F7F">
              <w:rPr>
                <w:rStyle w:val="s1"/>
                <w:b w:val="0"/>
                <w:sz w:val="22"/>
                <w:szCs w:val="22"/>
                <w:lang w:val="kk-KZ"/>
              </w:rPr>
              <w:t xml:space="preserve">С учетом </w:t>
            </w:r>
            <w:r w:rsidR="00D05F7F" w:rsidRPr="00D05F7F">
              <w:rPr>
                <w:rStyle w:val="s1"/>
                <w:b w:val="0"/>
                <w:sz w:val="22"/>
                <w:szCs w:val="22"/>
                <w:lang w:val="kk-KZ"/>
              </w:rPr>
              <w:t xml:space="preserve">редакции, приведенной </w:t>
            </w:r>
            <w:r w:rsidR="00D05F7F">
              <w:rPr>
                <w:rStyle w:val="s1"/>
                <w:b w:val="0"/>
                <w:sz w:val="22"/>
                <w:szCs w:val="22"/>
                <w:lang w:val="kk-KZ"/>
              </w:rPr>
              <w:t xml:space="preserve"> в граф</w:t>
            </w:r>
            <w:r w:rsidR="00D05F7F" w:rsidRPr="00D05F7F">
              <w:rPr>
                <w:rStyle w:val="s1"/>
                <w:b w:val="0"/>
                <w:sz w:val="22"/>
                <w:szCs w:val="22"/>
                <w:lang w:val="kk-KZ"/>
              </w:rPr>
              <w:t>е 5</w:t>
            </w:r>
            <w:r w:rsidR="00D05F7F">
              <w:rPr>
                <w:rStyle w:val="s1"/>
                <w:b w:val="0"/>
                <w:sz w:val="22"/>
                <w:szCs w:val="22"/>
                <w:lang w:val="kk-KZ"/>
              </w:rPr>
              <w:t xml:space="preserve"> настоящей СТ</w:t>
            </w:r>
            <w:r w:rsidR="00D05F7F" w:rsidRPr="00D05F7F">
              <w:rPr>
                <w:rStyle w:val="s1"/>
                <w:b w:val="0"/>
                <w:sz w:val="22"/>
                <w:szCs w:val="22"/>
                <w:lang w:val="kk-KZ"/>
              </w:rPr>
              <w:t xml:space="preserve"> </w:t>
            </w:r>
            <w:r w:rsidR="00D05F7F">
              <w:rPr>
                <w:rStyle w:val="s1"/>
                <w:b w:val="0"/>
                <w:sz w:val="22"/>
                <w:szCs w:val="22"/>
              </w:rPr>
              <w:t>пункт</w:t>
            </w:r>
            <w:r w:rsidR="00C53988" w:rsidRPr="00D05F7F">
              <w:rPr>
                <w:rStyle w:val="s1"/>
                <w:b w:val="0"/>
                <w:sz w:val="22"/>
                <w:szCs w:val="22"/>
              </w:rPr>
              <w:t xml:space="preserve"> 3 статьи 97 </w:t>
            </w:r>
            <w:r w:rsidR="00D05F7F">
              <w:rPr>
                <w:rStyle w:val="s1"/>
                <w:b w:val="0"/>
                <w:sz w:val="22"/>
                <w:szCs w:val="22"/>
              </w:rPr>
              <w:t>дополнить часть</w:t>
            </w:r>
            <w:r w:rsidR="00167C56">
              <w:rPr>
                <w:rStyle w:val="s1"/>
                <w:b w:val="0"/>
                <w:sz w:val="22"/>
                <w:szCs w:val="22"/>
              </w:rPr>
              <w:t>ю</w:t>
            </w:r>
            <w:r w:rsidR="00D05F7F">
              <w:rPr>
                <w:rStyle w:val="s1"/>
                <w:b w:val="0"/>
                <w:sz w:val="22"/>
                <w:szCs w:val="22"/>
              </w:rPr>
              <w:t xml:space="preserve">. 4 </w:t>
            </w:r>
          </w:p>
          <w:p w:rsidR="00C53988" w:rsidRPr="00D05F7F" w:rsidRDefault="00167C56" w:rsidP="0083201B">
            <w:pPr>
              <w:jc w:val="both"/>
              <w:rPr>
                <w:rStyle w:val="s1"/>
                <w:b w:val="0"/>
                <w:sz w:val="22"/>
                <w:szCs w:val="22"/>
              </w:rPr>
            </w:pPr>
            <w:r>
              <w:rPr>
                <w:rStyle w:val="s1"/>
                <w:b w:val="0"/>
                <w:sz w:val="22"/>
                <w:szCs w:val="22"/>
              </w:rPr>
              <w:t>И изложить часть 2,3, и</w:t>
            </w:r>
            <w:proofErr w:type="gramStart"/>
            <w:r>
              <w:rPr>
                <w:rStyle w:val="s1"/>
                <w:b w:val="0"/>
                <w:sz w:val="22"/>
                <w:szCs w:val="22"/>
              </w:rPr>
              <w:t>4</w:t>
            </w:r>
            <w:proofErr w:type="gramEnd"/>
            <w:r>
              <w:rPr>
                <w:rStyle w:val="s1"/>
                <w:b w:val="0"/>
                <w:sz w:val="22"/>
                <w:szCs w:val="22"/>
              </w:rPr>
              <w:t xml:space="preserve"> </w:t>
            </w:r>
            <w:r w:rsidR="00C53988" w:rsidRPr="00D05F7F">
              <w:rPr>
                <w:rStyle w:val="s1"/>
                <w:b w:val="0"/>
                <w:sz w:val="22"/>
                <w:szCs w:val="22"/>
              </w:rPr>
              <w:t>в следующей редакции:</w:t>
            </w:r>
          </w:p>
          <w:p w:rsidR="00C53988" w:rsidRPr="007E4F8B" w:rsidRDefault="00C53988" w:rsidP="006F77B7">
            <w:pPr>
              <w:ind w:left="-2" w:firstLineChars="149" w:firstLine="359"/>
              <w:jc w:val="both"/>
              <w:rPr>
                <w:bCs/>
                <w:color w:val="000000"/>
              </w:rPr>
            </w:pPr>
            <w:proofErr w:type="gramStart"/>
            <w:r w:rsidRPr="007E4F8B">
              <w:rPr>
                <w:rStyle w:val="s1"/>
              </w:rPr>
              <w:t>«</w:t>
            </w:r>
            <w:r w:rsidRPr="007E4F8B">
              <w:rPr>
                <w:bCs/>
                <w:color w:val="000000"/>
              </w:rPr>
              <w:t xml:space="preserve">На земельных участках, предоставленных физическим и юридическим лицам для ведения сельскохозяйственного производства, крестьянского или фермерского хозяйства, и полевых наделах </w:t>
            </w:r>
            <w:r w:rsidRPr="009500F9">
              <w:rPr>
                <w:bCs/>
                <w:color w:val="7030A0"/>
                <w:u w:val="single"/>
              </w:rPr>
              <w:t>личного подсобного хозяйства</w:t>
            </w:r>
            <w:r w:rsidRPr="009500F9">
              <w:rPr>
                <w:bCs/>
                <w:color w:val="7030A0"/>
              </w:rPr>
              <w:t xml:space="preserve"> не допускается</w:t>
            </w:r>
            <w:r w:rsidRPr="007E4F8B">
              <w:rPr>
                <w:bCs/>
                <w:color w:val="000000"/>
              </w:rPr>
              <w:t xml:space="preserve"> строительство объектов</w:t>
            </w:r>
            <w:r w:rsidRPr="00ED3879">
              <w:rPr>
                <w:bCs/>
                <w:color w:val="FF0000"/>
              </w:rPr>
              <w:t xml:space="preserve">, </w:t>
            </w:r>
            <w:r w:rsidRPr="009500F9">
              <w:rPr>
                <w:bCs/>
                <w:color w:val="7030A0"/>
              </w:rPr>
              <w:t xml:space="preserve">не связанных с ведением сельского хозяйства, </w:t>
            </w:r>
            <w:r w:rsidRPr="009500F9">
              <w:rPr>
                <w:b/>
                <w:bCs/>
                <w:color w:val="7030A0"/>
              </w:rPr>
              <w:t xml:space="preserve">включая </w:t>
            </w:r>
            <w:proofErr w:type="spellStart"/>
            <w:r w:rsidRPr="009500F9">
              <w:rPr>
                <w:b/>
                <w:bCs/>
                <w:color w:val="7030A0"/>
              </w:rPr>
              <w:t>аквакультуру</w:t>
            </w:r>
            <w:proofErr w:type="spellEnd"/>
            <w:r w:rsidRPr="009500F9">
              <w:rPr>
                <w:b/>
                <w:bCs/>
                <w:color w:val="7030A0"/>
              </w:rPr>
              <w:t>,</w:t>
            </w:r>
            <w:r w:rsidRPr="009500F9">
              <w:rPr>
                <w:bCs/>
                <w:color w:val="7030A0"/>
              </w:rPr>
              <w:t xml:space="preserve"> в том числе жилых домов (включая индивидуальные</w:t>
            </w:r>
            <w:r w:rsidRPr="0083201B">
              <w:rPr>
                <w:bCs/>
              </w:rPr>
              <w:t xml:space="preserve">), за исключением </w:t>
            </w:r>
            <w:r w:rsidRPr="0083201B">
              <w:rPr>
                <w:b/>
                <w:bCs/>
              </w:rPr>
              <w:t>строительства антенно-мачтовых сооружений и (или) опор для оборудования сотовой или спутниковой связи</w:t>
            </w:r>
            <w:r w:rsidRPr="0083201B">
              <w:rPr>
                <w:bCs/>
              </w:rPr>
              <w:t>.</w:t>
            </w:r>
            <w:proofErr w:type="gramEnd"/>
            <w:r w:rsidRPr="009500F9">
              <w:rPr>
                <w:bCs/>
                <w:color w:val="7030A0"/>
              </w:rPr>
              <w:t xml:space="preserve"> При этом под строительство животноводческих комплексов, временных строений и хозяйственно-бытовых построек для сезонных работ и отгонного животноводства</w:t>
            </w:r>
            <w:r w:rsidRPr="009500F9">
              <w:rPr>
                <w:b/>
                <w:bCs/>
                <w:color w:val="7030A0"/>
              </w:rPr>
              <w:t xml:space="preserve">, </w:t>
            </w:r>
            <w:r w:rsidRPr="007E4F8B">
              <w:rPr>
                <w:b/>
                <w:bCs/>
                <w:color w:val="000000"/>
              </w:rPr>
              <w:t xml:space="preserve">а также объектов </w:t>
            </w:r>
            <w:proofErr w:type="spellStart"/>
            <w:r w:rsidRPr="007E4F8B">
              <w:rPr>
                <w:b/>
                <w:bCs/>
                <w:color w:val="000000"/>
              </w:rPr>
              <w:t>аквакультуры</w:t>
            </w:r>
            <w:proofErr w:type="spellEnd"/>
            <w:r w:rsidRPr="007E4F8B">
              <w:rPr>
                <w:bCs/>
                <w:color w:val="000000"/>
              </w:rPr>
              <w:t xml:space="preserve"> на землях сельскохозяйственного назначения </w:t>
            </w:r>
            <w:r w:rsidRPr="009500F9">
              <w:rPr>
                <w:b/>
                <w:bCs/>
                <w:color w:val="7030A0"/>
              </w:rPr>
              <w:t>не могут использоваться ценные сельскохозяйственные угодья</w:t>
            </w:r>
            <w:r w:rsidRPr="009500F9">
              <w:rPr>
                <w:bCs/>
                <w:color w:val="7030A0"/>
              </w:rPr>
              <w:t xml:space="preserve">, </w:t>
            </w:r>
            <w:r w:rsidRPr="007E4F8B">
              <w:rPr>
                <w:bCs/>
                <w:color w:val="000000"/>
              </w:rPr>
              <w:t xml:space="preserve">к которым относятся все виды орошаемых сельскохозяйственных угодий, пашня, залежь и земли, </w:t>
            </w:r>
            <w:r w:rsidRPr="00075CEE">
              <w:rPr>
                <w:bCs/>
                <w:color w:val="7030A0"/>
              </w:rPr>
              <w:t>занятые многолетними насаждениями</w:t>
            </w:r>
            <w:r w:rsidRPr="007E4F8B">
              <w:rPr>
                <w:bCs/>
                <w:color w:val="000000"/>
              </w:rPr>
              <w:t>.</w:t>
            </w:r>
          </w:p>
          <w:p w:rsidR="00C53988" w:rsidRDefault="00C53988" w:rsidP="00C53988">
            <w:pPr>
              <w:ind w:left="-2" w:firstLineChars="135" w:firstLine="297"/>
              <w:jc w:val="both"/>
              <w:rPr>
                <w:rStyle w:val="s1"/>
              </w:rPr>
            </w:pPr>
            <w:r w:rsidRPr="007E4F8B">
              <w:rPr>
                <w:bCs/>
                <w:color w:val="000000"/>
              </w:rPr>
              <w:t xml:space="preserve">При строительстве объектов, связанных с ведением сельского хозяйства, </w:t>
            </w:r>
            <w:r w:rsidRPr="007E4F8B">
              <w:rPr>
                <w:b/>
                <w:bCs/>
                <w:color w:val="000000"/>
              </w:rPr>
              <w:t xml:space="preserve">включая </w:t>
            </w:r>
            <w:proofErr w:type="spellStart"/>
            <w:r w:rsidRPr="007E4F8B">
              <w:rPr>
                <w:b/>
                <w:bCs/>
                <w:color w:val="000000"/>
              </w:rPr>
              <w:t>аквакультуру</w:t>
            </w:r>
            <w:proofErr w:type="spellEnd"/>
            <w:r w:rsidRPr="007E4F8B">
              <w:rPr>
                <w:b/>
                <w:bCs/>
                <w:color w:val="000000"/>
              </w:rPr>
              <w:t>,</w:t>
            </w:r>
            <w:r w:rsidRPr="007E4F8B">
              <w:rPr>
                <w:bCs/>
                <w:color w:val="000000"/>
              </w:rPr>
              <w:t xml:space="preserve"> </w:t>
            </w:r>
            <w:r w:rsidRPr="00C441FA">
              <w:rPr>
                <w:bCs/>
              </w:rPr>
              <w:t>на земельных участках, предоставленных для ведения крестьянского или фермерского хозяйства и сельскохозяйственного производства, и при преобразовании организационно-правовой формы хозяйствующего субъекта изменение целевого назначения таких земельных участков не требуется</w:t>
            </w:r>
            <w:proofErr w:type="gramStart"/>
            <w:r w:rsidRPr="00C441FA">
              <w:rPr>
                <w:bCs/>
              </w:rPr>
              <w:t>.</w:t>
            </w:r>
            <w:r w:rsidRPr="00C441FA">
              <w:rPr>
                <w:rStyle w:val="s1"/>
              </w:rPr>
              <w:t>».</w:t>
            </w:r>
            <w:proofErr w:type="gramEnd"/>
          </w:p>
          <w:p w:rsidR="00C53988" w:rsidRPr="007E4F8B" w:rsidRDefault="00C53988" w:rsidP="00167C56">
            <w:pPr>
              <w:ind w:left="-2" w:firstLineChars="135" w:firstLine="298"/>
              <w:jc w:val="both"/>
              <w:rPr>
                <w:rStyle w:val="s1"/>
                <w:b w:val="0"/>
              </w:rPr>
            </w:pPr>
            <w:r>
              <w:rPr>
                <w:b/>
                <w:bCs/>
                <w:color w:val="FF0000"/>
              </w:rPr>
              <w:t>С</w:t>
            </w:r>
            <w:r w:rsidRPr="000B2922">
              <w:rPr>
                <w:b/>
                <w:bCs/>
                <w:color w:val="FF0000"/>
              </w:rPr>
              <w:t>троительств</w:t>
            </w:r>
            <w:r>
              <w:rPr>
                <w:b/>
                <w:bCs/>
                <w:color w:val="FF0000"/>
              </w:rPr>
              <w:t>о</w:t>
            </w:r>
            <w:r w:rsidRPr="007E4F8B">
              <w:rPr>
                <w:bCs/>
                <w:color w:val="000000"/>
              </w:rPr>
              <w:t xml:space="preserve"> </w:t>
            </w:r>
            <w:r w:rsidRPr="00C95087">
              <w:rPr>
                <w:b/>
                <w:bCs/>
                <w:color w:val="FF0000"/>
              </w:rPr>
              <w:t>антенно-мачтовых сооружений и (или) опор для оборудования сотовой или спутниковой связи</w:t>
            </w:r>
            <w:r>
              <w:rPr>
                <w:b/>
                <w:bCs/>
                <w:color w:val="FF0000"/>
              </w:rPr>
              <w:t xml:space="preserve"> на придомовых и/или дачных земельных участках может быть начато </w:t>
            </w:r>
            <w:r w:rsidR="00B52327">
              <w:rPr>
                <w:b/>
                <w:bCs/>
                <w:color w:val="FF0000"/>
              </w:rPr>
              <w:t xml:space="preserve">исключительно </w:t>
            </w:r>
            <w:r>
              <w:rPr>
                <w:b/>
                <w:bCs/>
                <w:color w:val="FF0000"/>
              </w:rPr>
              <w:t xml:space="preserve">при наличии заключения компетентного органа  о безвредности для здоровья людей устанавливаемого оборудования и не может быть установлено без согласия собственников жилого дома, дачного участка. </w:t>
            </w:r>
          </w:p>
        </w:tc>
        <w:tc>
          <w:tcPr>
            <w:tcW w:w="2410" w:type="dxa"/>
          </w:tcPr>
          <w:p w:rsidR="00C53988" w:rsidRPr="0083201B" w:rsidRDefault="00C53988" w:rsidP="006F77B7">
            <w:pPr>
              <w:widowControl w:val="0"/>
              <w:ind w:left="-57" w:right="-57"/>
              <w:jc w:val="center"/>
              <w:rPr>
                <w:bCs/>
              </w:rPr>
            </w:pPr>
            <w:r w:rsidRPr="0083201B">
              <w:rPr>
                <w:bCs/>
              </w:rPr>
              <w:t>Дополнить в п.3 статьи 97 последний абзац в следующей редакции: «Строительство антенно-мачтовых сооружений и (или) опор для оборудования сотовой или спутниковой связи на придомовых и/или дачных земельных участках может быть начато при обязательном  наличии согласия всех собственников жилого дома, дачного участка».</w:t>
            </w:r>
          </w:p>
          <w:p w:rsidR="00C53988" w:rsidRPr="0083201B" w:rsidRDefault="00C53988" w:rsidP="006F77B7">
            <w:pPr>
              <w:widowControl w:val="0"/>
              <w:ind w:left="-57" w:right="-57"/>
              <w:jc w:val="center"/>
            </w:pPr>
            <w:r w:rsidRPr="0083201B">
              <w:t xml:space="preserve">Обоснование </w:t>
            </w:r>
          </w:p>
          <w:p w:rsidR="00C53988" w:rsidRPr="0083201B" w:rsidRDefault="00C53988" w:rsidP="006F77B7">
            <w:pPr>
              <w:widowControl w:val="0"/>
              <w:ind w:left="-57" w:right="-57"/>
              <w:jc w:val="center"/>
              <w:rPr>
                <w:bCs/>
              </w:rPr>
            </w:pPr>
            <w:r w:rsidRPr="0083201B">
              <w:t xml:space="preserve">В случае установления антенн сотовой связи  без согласия собственников имеет место нарушение прав собственников домов, квартир и дачных участков. При этом нет ни слова о </w:t>
            </w:r>
            <w:proofErr w:type="gramStart"/>
            <w:r w:rsidRPr="0083201B">
              <w:t>заключении</w:t>
            </w:r>
            <w:proofErr w:type="gramEnd"/>
            <w:r w:rsidRPr="0083201B">
              <w:t xml:space="preserve"> об уровне вредности </w:t>
            </w:r>
            <w:r w:rsidRPr="0083201B">
              <w:rPr>
                <w:bCs/>
              </w:rPr>
              <w:t xml:space="preserve">оборудования сотовой или спутниковой связи. Тогда как имеется множество заключений о прямом </w:t>
            </w:r>
            <w:proofErr w:type="gramStart"/>
            <w:r w:rsidRPr="0083201B">
              <w:rPr>
                <w:bCs/>
              </w:rPr>
              <w:t>вреде</w:t>
            </w:r>
            <w:proofErr w:type="gramEnd"/>
            <w:r w:rsidRPr="0083201B">
              <w:rPr>
                <w:bCs/>
              </w:rPr>
              <w:t xml:space="preserve"> например антенн 5g для здоровья людей/</w:t>
            </w:r>
          </w:p>
          <w:p w:rsidR="00C53988" w:rsidRPr="0083201B" w:rsidRDefault="00C53988" w:rsidP="006F77B7">
            <w:pPr>
              <w:widowControl w:val="0"/>
              <w:ind w:left="-57" w:right="-57"/>
              <w:jc w:val="center"/>
            </w:pPr>
            <w:r w:rsidRPr="0083201B">
              <w:t>Обращаем внимание на то, что и тут сказалось засилье монополистов</w:t>
            </w:r>
            <w:proofErr w:type="gramStart"/>
            <w:r w:rsidRPr="0083201B">
              <w:t xml:space="preserve"> ,</w:t>
            </w:r>
            <w:proofErr w:type="gramEnd"/>
            <w:r w:rsidRPr="0083201B">
              <w:t xml:space="preserve"> потому данной позиции не было в сравнительной таблице в первом чтении. Она появилась во втором чтении. И участвующие через  </w:t>
            </w:r>
            <w:proofErr w:type="spellStart"/>
            <w:r w:rsidRPr="0083201B">
              <w:t>зум</w:t>
            </w:r>
            <w:proofErr w:type="spellEnd"/>
            <w:r w:rsidRPr="0083201B">
              <w:t xml:space="preserve"> члены Рабочей группы не имели возможности высказать мнение, их просто отключали из </w:t>
            </w:r>
            <w:proofErr w:type="spellStart"/>
            <w:r w:rsidRPr="0083201B">
              <w:t>зум</w:t>
            </w:r>
            <w:proofErr w:type="spellEnd"/>
            <w:r w:rsidRPr="0083201B">
              <w:t xml:space="preserve">. </w:t>
            </w:r>
          </w:p>
          <w:p w:rsidR="00C53988" w:rsidRPr="0083201B" w:rsidRDefault="00C53988" w:rsidP="006F77B7">
            <w:pPr>
              <w:widowControl w:val="0"/>
              <w:ind w:left="-57" w:right="-57"/>
              <w:jc w:val="center"/>
              <w:rPr>
                <w:bCs/>
                <w:i/>
              </w:rPr>
            </w:pPr>
            <w:r w:rsidRPr="0083201B">
              <w:t xml:space="preserve"> В этой связи просим не пропускать такую норму, она вызовет недовольство и социальное напряжение и приведет к  противостоянию и множеству конфликтов между собственниками домов, дач и монополистом и/или его подрядчиками.</w:t>
            </w:r>
          </w:p>
        </w:tc>
      </w:tr>
    </w:tbl>
    <w:p w:rsidR="00CE4F5B" w:rsidRDefault="00CE4F5B" w:rsidP="00884971">
      <w:pPr>
        <w:spacing w:after="0" w:line="14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28EC" w:rsidRDefault="00B73BA5" w:rsidP="00884971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Координационного Совета Альянса ЖКХ Казахстана       </w:t>
      </w:r>
      <w:r w:rsidR="00884971" w:rsidRPr="00503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3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Ш. С. Бертисбаева </w:t>
      </w:r>
    </w:p>
    <w:p w:rsidR="00E546C1" w:rsidRDefault="00E546C1" w:rsidP="00884971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5F64" w:rsidRDefault="00015F64" w:rsidP="007326A3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B2541" w:rsidRPr="00DB2A7E" w:rsidRDefault="003B2541" w:rsidP="003B25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№2  к письму 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>Альянс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ЖКХ Казахстана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 08.02.2024</w:t>
      </w:r>
      <w:r w:rsidRPr="00185A8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AA0A79" w:rsidRPr="006B00AA" w:rsidRDefault="00AA0A79" w:rsidP="00AA0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596D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Дополненный список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кандидатов от Альянс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ЖКХ Казахстана для включения в Рабочую группу </w:t>
      </w:r>
    </w:p>
    <w:p w:rsidR="00AA0A79" w:rsidRDefault="00AA0A79" w:rsidP="00AA0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Мажилиса Парламента Республики Казахстан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61A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проекту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Закона 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Республики Казахстан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751F0D" w:rsidRDefault="00AA0A79" w:rsidP="00AA0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61A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«</w:t>
      </w:r>
      <w:r w:rsidRPr="00B97A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 внесении изменений и дополнений в некоторые законодательные акты Республики </w:t>
      </w: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Казахстан </w:t>
      </w:r>
    </w:p>
    <w:p w:rsidR="00CC4790" w:rsidRDefault="00AA0A79" w:rsidP="00CC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855F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по проекту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Строительного </w:t>
      </w:r>
      <w:r w:rsidRPr="00855F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кодекса</w:t>
      </w:r>
      <w:r w:rsidR="00751F0D" w:rsidRPr="00751F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51F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 другим законопроектам</w:t>
      </w: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</w:t>
      </w:r>
      <w:r w:rsidR="00CC4790" w:rsidRPr="00CC479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AA0A79" w:rsidRPr="00DB2A7E" w:rsidRDefault="00CC4790" w:rsidP="00DB2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(кандидаты  в Комиссию по Общественному контролю)</w:t>
      </w: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tbl>
      <w:tblPr>
        <w:tblW w:w="140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94"/>
        <w:gridCol w:w="5577"/>
        <w:gridCol w:w="3685"/>
        <w:gridCol w:w="48"/>
        <w:gridCol w:w="2551"/>
      </w:tblGrid>
      <w:tr w:rsidR="00AA0A79" w:rsidRPr="00330A47" w:rsidTr="00751F0D"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9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Организация, должность</w:t>
            </w:r>
          </w:p>
        </w:tc>
        <w:tc>
          <w:tcPr>
            <w:tcW w:w="25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</w:tr>
      <w:tr w:rsidR="00AA0A79" w:rsidRPr="00330A47" w:rsidTr="00751F0D">
        <w:trPr>
          <w:trHeight w:val="807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Бертисбаева Шолпан Смагуловна</w:t>
            </w:r>
          </w:p>
        </w:tc>
        <w:tc>
          <w:tcPr>
            <w:tcW w:w="9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A79" w:rsidRPr="00330A47" w:rsidRDefault="00AA0A79" w:rsidP="006F77B7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Коллегиального Совета профессиональной организации бухгалтеров «FIRST», председатель Координационного Совета Альянса ЖКХ Казахстана.</w:t>
            </w:r>
          </w:p>
        </w:tc>
        <w:tc>
          <w:tcPr>
            <w:tcW w:w="25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line="147" w:lineRule="atLeast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+7(701) 100 77 23 Алматы</w:t>
            </w:r>
            <w:r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330A47" w:rsidTr="00751F0D">
        <w:trPr>
          <w:trHeight w:val="197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65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b/>
                <w:shd w:val="clear" w:color="auto" w:fill="FFFFFF"/>
              </w:rPr>
              <w:t>Сопредседатели Координационного Совета Альянса ЖКХ Казахстана</w:t>
            </w:r>
          </w:p>
        </w:tc>
      </w:tr>
      <w:tr w:rsidR="00AA0A79" w:rsidRPr="00330A47" w:rsidTr="00751F0D">
        <w:trPr>
          <w:trHeight w:val="485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Татиков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Кайруллович</w:t>
            </w:r>
            <w:proofErr w:type="spellEnd"/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/>
              <w:rPr>
                <w:rFonts w:ascii="Times New Roman" w:hAnsi="Times New Roman" w:cs="Times New Roman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Правления ОЮЛ «Ассоциация жителей самоуправляемых кондоминиумов «Мой дом»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+ 7(701) 52079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70 </w:t>
            </w:r>
          </w:p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Астана 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AA0A79" w:rsidRPr="00330A47" w:rsidTr="00751F0D">
        <w:trPr>
          <w:trHeight w:val="858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Асылбаев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Сайлау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Кажиморович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Исполнительный директор ОЮЛ «Ассоциация жителей самоуправляемых кондоминиумов «Мой дом»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D42959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+7(775)7585767 Қ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останай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AA0A79" w:rsidRPr="00330A47" w:rsidTr="00751F0D">
        <w:trPr>
          <w:trHeight w:val="768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Қалмұқанов</w:t>
            </w:r>
          </w:p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Қайырғали</w:t>
            </w:r>
            <w:proofErr w:type="gram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ағдаулетұлы </w:t>
            </w:r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 Ассоциации УСК и ОСИ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Мангистауской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(777)75572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Актау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</w:tc>
      </w:tr>
      <w:tr w:rsidR="00AA0A79" w:rsidRPr="00330A47" w:rsidTr="00751F0D">
        <w:trPr>
          <w:trHeight w:val="658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Алданазаров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Сакен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Сакибекович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Исполнительный директор РОО «Союз защиты прав  потребителей и предпринимателей «Общественный защитник»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(702)19348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A79" w:rsidRPr="00330A47" w:rsidTr="00751F0D">
        <w:trPr>
          <w:trHeight w:val="430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Абенова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Майра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Жамантаевна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ОО «Дом», город Семей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+ 7 (701)70422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AA0A79" w:rsidRPr="00D42959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Семей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AA0A79" w:rsidRPr="00330A47" w:rsidTr="00751F0D">
        <w:trPr>
          <w:trHeight w:val="658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Имангу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лов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Касен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Аргенович</w:t>
            </w:r>
            <w:proofErr w:type="spellEnd"/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Представитель Ассоциации «Мой дом»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лидер 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+7(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777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3774820 Павлодар қ.</w:t>
            </w:r>
          </w:p>
        </w:tc>
      </w:tr>
      <w:tr w:rsidR="00AA0A79" w:rsidRPr="00330A47" w:rsidTr="00751F0D">
        <w:trPr>
          <w:trHeight w:val="658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Керимбеков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Арыстан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Арсенұлы</w:t>
            </w:r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Председатель Объединения индивидуальных предпринимателей  и юридических лиц в форме «Союз больших ОСИ» 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(701)930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8885 </w:t>
            </w:r>
          </w:p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Астана 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AA0A79" w:rsidRPr="00330A47" w:rsidTr="00751F0D">
        <w:trPr>
          <w:trHeight w:val="658"/>
        </w:trPr>
        <w:tc>
          <w:tcPr>
            <w:tcW w:w="426" w:type="dxa"/>
            <w:shd w:val="clear" w:color="auto" w:fill="FFFFFF"/>
          </w:tcPr>
          <w:p w:rsidR="00AA0A79" w:rsidRPr="00330A47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Султанова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Балжан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Табылдықызы</w:t>
            </w:r>
          </w:p>
        </w:tc>
        <w:tc>
          <w:tcPr>
            <w:tcW w:w="93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Объединение  юридических лиц "Ассоциация "MIB-07"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Западно-Казахстанская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область 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+7(775)90634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39 </w:t>
            </w:r>
          </w:p>
          <w:p w:rsidR="00AA0A79" w:rsidRPr="00330A47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Уральск</w:t>
            </w:r>
            <w:r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BE7DC3" w:rsidTr="00751F0D">
        <w:trPr>
          <w:trHeight w:val="146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C15728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157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Региональные и отраслаевые представители </w:t>
            </w:r>
            <w:r w:rsidRPr="00C1572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Альянса ЖКХ Казахстана</w:t>
            </w:r>
            <w:r w:rsidRPr="00C157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AA0A79" w:rsidRPr="00BE7DC3" w:rsidTr="00751F0D">
        <w:trPr>
          <w:trHeight w:val="464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Аринова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Муталлеповна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В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нештатный советник 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акима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г. К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кшетау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 вопросам реформирования сферы ЖКХ</w:t>
            </w:r>
          </w:p>
        </w:tc>
        <w:tc>
          <w:tcPr>
            <w:tcW w:w="62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+ 7(701)566</w:t>
            </w: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27 80</w:t>
            </w:r>
            <w:proofErr w:type="gram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өкш</w:t>
            </w: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етау қ.</w:t>
            </w:r>
          </w:p>
        </w:tc>
      </w:tr>
      <w:tr w:rsidR="00AA0A79" w:rsidRPr="00BE7DC3" w:rsidTr="00751F0D">
        <w:trPr>
          <w:trHeight w:val="464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Гульсара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Сыздыковна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Заместитель директора ТОО «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NB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 </w:t>
            </w: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Представитель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Альянса ЖКХ Казахстана в </w:t>
            </w:r>
            <w:proofErr w:type="gram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Караганда </w:t>
            </w:r>
          </w:p>
        </w:tc>
        <w:tc>
          <w:tcPr>
            <w:tcW w:w="62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+ 7(701)67554</w:t>
            </w: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A0A79" w:rsidRPr="00D42959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Город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Караганда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BE7DC3" w:rsidTr="00751F0D">
        <w:trPr>
          <w:trHeight w:val="360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Елеубекова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Председатель ОСИ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Туркестан» </w:t>
            </w:r>
          </w:p>
        </w:tc>
        <w:tc>
          <w:tcPr>
            <w:tcW w:w="62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0F74E1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(747)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7372377 Астана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A0A79" w:rsidRPr="00BE7DC3" w:rsidTr="00751F0D">
        <w:trPr>
          <w:trHeight w:val="190"/>
        </w:trPr>
        <w:tc>
          <w:tcPr>
            <w:tcW w:w="14081" w:type="dxa"/>
            <w:gridSpan w:val="6"/>
            <w:shd w:val="clear" w:color="auto" w:fill="FFFFFF"/>
          </w:tcPr>
          <w:p w:rsidR="00AA0A79" w:rsidRPr="00D0290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0290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Эко активисты и другие общественники </w:t>
            </w:r>
            <w:r w:rsidR="00260B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 эксперты </w:t>
            </w:r>
          </w:p>
        </w:tc>
      </w:tr>
      <w:tr w:rsidR="00AA0A79" w:rsidRPr="00BE7DC3" w:rsidTr="00751F0D">
        <w:trPr>
          <w:trHeight w:val="412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Ташимова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Салтанат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Лидер ОО «Защитим Алматы»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ко-активист.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+ 7 (747) 1546069 Алматы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BE7DC3" w:rsidTr="00751F0D">
        <w:trPr>
          <w:trHeight w:val="156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Сакипов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Ерлан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Архитект</w:t>
            </w:r>
            <w:r w:rsidRPr="00272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 –эксперт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по вопросам градостроительства  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+7(777)2350200 Алматы қ.</w:t>
            </w:r>
          </w:p>
        </w:tc>
      </w:tr>
      <w:tr w:rsidR="00AA0A79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Архитект</w:t>
            </w:r>
            <w:r w:rsidRPr="00272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 –эксперт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по вопросам градостроительства  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+ 7(701)4032649 Алматы қ.</w:t>
            </w:r>
          </w:p>
        </w:tc>
      </w:tr>
      <w:tr w:rsidR="00AA0A79" w:rsidRPr="00BE7DC3" w:rsidTr="00751F0D">
        <w:trPr>
          <w:trHeight w:val="442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Моряк Константин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Архитект</w:t>
            </w:r>
            <w:r w:rsidRPr="00272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 –эксперт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по вопросам градостроительства  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+7(708)1050610 Алматы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Сенгирбаева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Амановна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Лидер ОО «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Ерменсай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территория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общественного самоуправления»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ко-активист.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(777)0196531 Алматы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AA0A79" w:rsidRPr="00BE7DC3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Акыл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ко-активист. 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+7(701)7330165 Алматы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AA0A79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Экоактивист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 «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Ерменсай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территория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общественного самоуправления»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+7(777)2125061</w:t>
            </w:r>
          </w:p>
          <w:p w:rsidR="00AA0A79" w:rsidRPr="00A23BA4" w:rsidRDefault="00AA0A7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Алматы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AA0A79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AA0A79" w:rsidRDefault="00AA0A7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260BB7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79" w:rsidRPr="00BE7DC3" w:rsidRDefault="00CC4790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Финансовый эксперт, специалист по вопросам бюджетирования 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359" w:rsidRDefault="0087535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+ 7 777 299 2472</w:t>
            </w:r>
          </w:p>
          <w:p w:rsidR="00AA0A79" w:rsidRPr="00A23BA4" w:rsidRDefault="0087535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Алматы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A23BA4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A23BA4" w:rsidRDefault="00A23BA4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A4" w:rsidRPr="007B7A3E" w:rsidRDefault="00A23BA4" w:rsidP="00B33A4C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Ормантаева Айжан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A4" w:rsidRPr="00BE7DC3" w:rsidRDefault="00A23BA4" w:rsidP="003A12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Финансовый эксперт, специалист по вопросам бюджетирования 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A4" w:rsidRPr="007B7A3E" w:rsidRDefault="00A23BA4" w:rsidP="00050C75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+7(701)7779193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Алматы</w:t>
            </w:r>
            <w:r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A23BA4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A23BA4" w:rsidRDefault="00A23BA4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A4" w:rsidRPr="00DB458B" w:rsidRDefault="00A23BA4" w:rsidP="00B42248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Нидзельский Станислав Людвигович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A4" w:rsidRPr="00DB458B" w:rsidRDefault="00A23BA4" w:rsidP="003C60DE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экперт в сфере ЖКХ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A4" w:rsidRDefault="00A23BA4" w:rsidP="003C60DE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+7</w:t>
            </w: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(</w:t>
            </w: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705</w:t>
            </w: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)</w:t>
            </w: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6292781</w:t>
            </w:r>
          </w:p>
          <w:p w:rsidR="00A23BA4" w:rsidRPr="00330A47" w:rsidRDefault="00A23BA4" w:rsidP="003C60DE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Астана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  <w:p w:rsidR="00A23BA4" w:rsidRPr="00DB458B" w:rsidRDefault="00A23BA4" w:rsidP="003C60DE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</w:p>
        </w:tc>
      </w:tr>
      <w:tr w:rsidR="00875359" w:rsidRPr="00BE7DC3" w:rsidTr="00751F0D">
        <w:trPr>
          <w:trHeight w:val="305"/>
        </w:trPr>
        <w:tc>
          <w:tcPr>
            <w:tcW w:w="426" w:type="dxa"/>
            <w:shd w:val="clear" w:color="auto" w:fill="FFFFFF"/>
          </w:tcPr>
          <w:p w:rsidR="00875359" w:rsidRDefault="00875359" w:rsidP="006F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359" w:rsidRDefault="00875359" w:rsidP="006F77B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Жиенбекова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359" w:rsidRPr="00A179AE" w:rsidRDefault="00875359" w:rsidP="003A12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Лидер ОО «</w:t>
            </w:r>
            <w:r w:rsidRPr="00A179A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turgyndar.kz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6284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359" w:rsidRPr="00A23BA4" w:rsidRDefault="00875359" w:rsidP="00A47A7C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+7(701)7128785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Алматы</w:t>
            </w:r>
            <w:r w:rsidRPr="00A23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875359" w:rsidRPr="00BE7DC3" w:rsidTr="00751F0D">
        <w:trPr>
          <w:trHeight w:val="199"/>
        </w:trPr>
        <w:tc>
          <w:tcPr>
            <w:tcW w:w="14081" w:type="dxa"/>
            <w:gridSpan w:val="6"/>
            <w:shd w:val="clear" w:color="auto" w:fill="FFFFFF"/>
          </w:tcPr>
          <w:p w:rsidR="00875359" w:rsidRPr="00BE7DC3" w:rsidRDefault="00875359" w:rsidP="006F77B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Другие участники от всех регионов  Альянса ЖКХ Казахстана  готовы </w:t>
            </w:r>
            <w:proofErr w:type="gram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подключатся в работу</w:t>
            </w:r>
            <w:proofErr w:type="gram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мере обсуждения в РГ</w:t>
            </w:r>
          </w:p>
        </w:tc>
      </w:tr>
    </w:tbl>
    <w:p w:rsidR="00AA0A79" w:rsidRDefault="00AA0A79" w:rsidP="00AA0A79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F0D" w:rsidRPr="00C53988" w:rsidRDefault="00751F0D" w:rsidP="00751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9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Координационного Совета Альянса ЖКХ Казахстана                     Ш. С. Бертисбаева </w:t>
      </w:r>
    </w:p>
    <w:p w:rsidR="006016FA" w:rsidRPr="006016FA" w:rsidRDefault="006016FA" w:rsidP="006016FA">
      <w:pPr>
        <w:shd w:val="clear" w:color="auto" w:fill="FFFFFF"/>
        <w:spacing w:after="25" w:line="240" w:lineRule="auto"/>
        <w:rPr>
          <w:rFonts w:ascii="Arial" w:eastAsia="Times New Roman" w:hAnsi="Arial" w:cs="Arial"/>
          <w:caps/>
          <w:color w:val="1890FF"/>
          <w:spacing w:val="6"/>
          <w:sz w:val="15"/>
          <w:szCs w:val="15"/>
          <w:lang w:eastAsia="ru-RU"/>
        </w:rPr>
      </w:pPr>
      <w:r w:rsidRPr="006016FA">
        <w:rPr>
          <w:rFonts w:ascii="Arial" w:eastAsia="Times New Roman" w:hAnsi="Arial" w:cs="Arial"/>
          <w:caps/>
          <w:color w:val="1890FF"/>
          <w:spacing w:val="6"/>
          <w:sz w:val="15"/>
          <w:szCs w:val="15"/>
          <w:lang w:eastAsia="ru-RU"/>
        </w:rPr>
        <w:t>ЗАРЕГИСТРИРОВАНО</w:t>
      </w:r>
    </w:p>
    <w:p w:rsidR="006016FA" w:rsidRPr="006016FA" w:rsidRDefault="006016FA" w:rsidP="006016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E7284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6E7284"/>
          <w:sz w:val="18"/>
          <w:szCs w:val="18"/>
          <w:lang w:eastAsia="ru-RU"/>
        </w:rPr>
        <w:t>8 февраля 2024</w:t>
      </w:r>
    </w:p>
    <w:p w:rsidR="006016FA" w:rsidRPr="006016FA" w:rsidRDefault="006016FA" w:rsidP="006016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Автор: БЕРТИСБАЕВА ШОЛПАН СМАГУЛОВНА</w:t>
      </w:r>
    </w:p>
    <w:p w:rsidR="006016FA" w:rsidRPr="006016FA" w:rsidRDefault="006016FA" w:rsidP="006016FA">
      <w:pPr>
        <w:shd w:val="clear" w:color="auto" w:fill="FFFFFF"/>
        <w:spacing w:after="125" w:line="240" w:lineRule="auto"/>
        <w:rPr>
          <w:rFonts w:ascii="Arial" w:eastAsia="Times New Roman" w:hAnsi="Arial" w:cs="Arial"/>
          <w:caps/>
          <w:color w:val="6E7284"/>
          <w:sz w:val="15"/>
          <w:szCs w:val="15"/>
          <w:lang w:eastAsia="ru-RU"/>
        </w:rPr>
      </w:pPr>
      <w:r w:rsidRPr="006016FA">
        <w:rPr>
          <w:rFonts w:ascii="Arial" w:eastAsia="Times New Roman" w:hAnsi="Arial" w:cs="Arial"/>
          <w:caps/>
          <w:color w:val="6E7284"/>
          <w:sz w:val="15"/>
          <w:szCs w:val="15"/>
          <w:lang w:eastAsia="ru-RU"/>
        </w:rPr>
        <w:t>ПРИКРЕПЛЕННЫЕ ФАЙЛЫ</w:t>
      </w:r>
    </w:p>
    <w:p w:rsidR="006016FA" w:rsidRPr="006016FA" w:rsidRDefault="006016FA" w:rsidP="00601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крепленный файл" style="width:10.65pt;height:10.65pt"/>
        </w:pict>
      </w:r>
    </w:p>
    <w:p w:rsidR="006016FA" w:rsidRPr="006016FA" w:rsidRDefault="006016FA" w:rsidP="006016FA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Талон о регистрации </w:t>
      </w:r>
      <w:proofErr w:type="spell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обращения.pdf</w:t>
      </w:r>
      <w:proofErr w:type="spellEnd"/>
    </w:p>
    <w:p w:rsidR="006016FA" w:rsidRPr="006016FA" w:rsidRDefault="006016FA" w:rsidP="006016FA">
      <w:pPr>
        <w:shd w:val="clear" w:color="auto" w:fill="FFFFFF"/>
        <w:spacing w:after="63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hyperlink r:id="rId8" w:history="1">
        <w:r w:rsidRPr="006016FA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pict>
            <v:shape id="_x0000_i1026" type="#_x0000_t75" alt="Скачать" href="https://eotinish.kz/api/private/v1/appeals/09e92ee4-8ea6-4c51-acac-936614e0497b/reg-ticket" style="width:23.8pt;height:23.8pt" o:button="t"/>
          </w:pict>
        </w:r>
      </w:hyperlink>
    </w:p>
    <w:p w:rsidR="006016FA" w:rsidRPr="006016FA" w:rsidRDefault="006016FA" w:rsidP="006016FA">
      <w:pPr>
        <w:shd w:val="clear" w:color="auto" w:fill="FFFFFF"/>
        <w:spacing w:after="25" w:line="240" w:lineRule="auto"/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</w:pPr>
      <w:r w:rsidRPr="006016FA"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  <w:t>ОТРЕДАКТИРОВАНО</w:t>
      </w:r>
    </w:p>
    <w:p w:rsidR="006016FA" w:rsidRPr="006016FA" w:rsidRDefault="006016FA" w:rsidP="006016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E7284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6E7284"/>
          <w:sz w:val="18"/>
          <w:szCs w:val="18"/>
          <w:lang w:eastAsia="ru-RU"/>
        </w:rPr>
        <w:t>8 февраля 2024</w:t>
      </w:r>
    </w:p>
    <w:p w:rsidR="006016FA" w:rsidRPr="006016FA" w:rsidRDefault="006016FA" w:rsidP="006016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Внесены изменения в данные обращения Автор изменений: ӘЛСЕЙІТ ЕРКЕБҰЛАН АСАНБАЙҰЛЫ (Главный консультант - Сенат Парламента Республики Казахстан</w:t>
      </w:r>
      <w:proofErr w:type="gram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)</w:t>
      </w:r>
      <w:proofErr w:type="gram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7172747224</w:t>
      </w:r>
    </w:p>
    <w:p w:rsidR="006016FA" w:rsidRPr="006016FA" w:rsidRDefault="006016FA" w:rsidP="006016FA">
      <w:pPr>
        <w:shd w:val="clear" w:color="auto" w:fill="FFFFFF"/>
        <w:spacing w:after="25" w:line="240" w:lineRule="auto"/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</w:pPr>
      <w:r w:rsidRPr="006016FA"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  <w:t>НАЗНАЧЕН ИСПОЛНИТЕЛЬ</w:t>
      </w:r>
    </w:p>
    <w:p w:rsidR="006016FA" w:rsidRPr="006016FA" w:rsidRDefault="006016FA" w:rsidP="006016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E7284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6E7284"/>
          <w:sz w:val="18"/>
          <w:szCs w:val="18"/>
          <w:lang w:eastAsia="ru-RU"/>
        </w:rPr>
        <w:t>8 февраля 2024</w:t>
      </w:r>
    </w:p>
    <w:p w:rsidR="006016FA" w:rsidRPr="006016FA" w:rsidRDefault="006016FA" w:rsidP="006016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Автор резолюции: ӘЛСЕЙІТ ЕРКЕБҰЛАН АСАНБАЙҰЛЫ (Главный консультант - Сенат Парламента Республики Казахстан</w:t>
      </w:r>
      <w:proofErr w:type="gram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)</w:t>
      </w:r>
      <w:proofErr w:type="gram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7172747224 Исполнитель: ӘЛСЕЙІТ ЕРКЕБҰЛАН АСАНБАЙҰЛЫ (Главный консультант - Сенат Парламента Республики Казахстан</w:t>
      </w:r>
      <w:proofErr w:type="gram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)</w:t>
      </w:r>
      <w:proofErr w:type="gram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</w:t>
      </w:r>
    </w:p>
    <w:p w:rsidR="006016FA" w:rsidRPr="006016FA" w:rsidRDefault="006016FA" w:rsidP="006016FA">
      <w:pPr>
        <w:shd w:val="clear" w:color="auto" w:fill="FFFFFF"/>
        <w:spacing w:after="25" w:line="240" w:lineRule="auto"/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</w:pPr>
      <w:r w:rsidRPr="006016FA"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  <w:t>НАЗНАЧЕН ИСПОЛНИТЕЛЬ</w:t>
      </w:r>
    </w:p>
    <w:p w:rsidR="006016FA" w:rsidRPr="006016FA" w:rsidRDefault="006016FA" w:rsidP="006016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E7284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6E7284"/>
          <w:sz w:val="18"/>
          <w:szCs w:val="18"/>
          <w:lang w:eastAsia="ru-RU"/>
        </w:rPr>
        <w:t>8 февраля 2024</w:t>
      </w:r>
    </w:p>
    <w:p w:rsidR="006016FA" w:rsidRPr="006016FA" w:rsidRDefault="006016FA" w:rsidP="006016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Автор резолюции: ӘЛСЕЙІТ ЕРКЕБҰЛАН АСАНБАЙҰЛЫ (Главный консультант - Сенат Парламента Республики Казахстан</w:t>
      </w:r>
      <w:proofErr w:type="gram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)</w:t>
      </w:r>
      <w:proofErr w:type="gram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7172747224 Исполнитель: АЛДАШЕВ </w:t>
      </w:r>
      <w:proofErr w:type="spell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Суиндик</w:t>
      </w:r>
      <w:proofErr w:type="spell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</w:t>
      </w:r>
      <w:proofErr w:type="spell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Тасеменович</w:t>
      </w:r>
      <w:proofErr w:type="spell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(Председатель Комитета - Комитет по экономической политике, инновационному развитию и предпринимательству) Соисполнитель: БИБОЛОВА АЙГУЛЬ ЗУЛПЫХАРОВНА (заведующий - Комитет по экономической политике, инновационному развитию и предпринимательству)</w:t>
      </w:r>
    </w:p>
    <w:p w:rsidR="006016FA" w:rsidRPr="006016FA" w:rsidRDefault="006016FA" w:rsidP="006016FA">
      <w:pPr>
        <w:shd w:val="clear" w:color="auto" w:fill="FFFFFF"/>
        <w:spacing w:after="25" w:line="240" w:lineRule="auto"/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</w:pPr>
      <w:r w:rsidRPr="006016FA">
        <w:rPr>
          <w:rFonts w:ascii="Arial" w:eastAsia="Times New Roman" w:hAnsi="Arial" w:cs="Arial"/>
          <w:caps/>
          <w:color w:val="FA8C16"/>
          <w:spacing w:val="6"/>
          <w:sz w:val="15"/>
          <w:szCs w:val="15"/>
          <w:lang w:eastAsia="ru-RU"/>
        </w:rPr>
        <w:t>НАЗНАЧЕН ИСПОЛНИТЕЛЬ</w:t>
      </w:r>
    </w:p>
    <w:p w:rsidR="006016FA" w:rsidRPr="006016FA" w:rsidRDefault="006016FA" w:rsidP="006016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E7284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6E7284"/>
          <w:sz w:val="18"/>
          <w:szCs w:val="18"/>
          <w:lang w:eastAsia="ru-RU"/>
        </w:rPr>
        <w:t>8 февраля 2024</w:t>
      </w:r>
    </w:p>
    <w:p w:rsidR="006016FA" w:rsidRPr="006016FA" w:rsidRDefault="006016FA" w:rsidP="006016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Автор резолюции: АЛДАШЕВ </w:t>
      </w:r>
      <w:proofErr w:type="spell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Суиндик</w:t>
      </w:r>
      <w:proofErr w:type="spell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</w:t>
      </w:r>
      <w:proofErr w:type="spell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Тасеменович</w:t>
      </w:r>
      <w:proofErr w:type="spell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(Председатель Комитета - Комитет по экономической политике, инновационному развитию и предпринимательству) Исполнитель: РЫСБЕКОВА </w:t>
      </w:r>
      <w:proofErr w:type="spell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Ляззат</w:t>
      </w:r>
      <w:proofErr w:type="spell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</w:t>
      </w:r>
      <w:proofErr w:type="spellStart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Туякбаевна</w:t>
      </w:r>
      <w:proofErr w:type="spellEnd"/>
      <w:r w:rsidRPr="006016FA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(депутат - Комитет по экономической политике, инновационному развитию и предпринимательству) Соисполнитель: БИБОЛОВА АЙГУЛЬ ЗУЛПЫХАРОВНА (заведующий - Комитет по экономической политике, инновационному развитию и предпринимательству)</w:t>
      </w:r>
    </w:p>
    <w:p w:rsidR="00015F64" w:rsidRDefault="00015F64" w:rsidP="007326A3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467B" w:rsidRDefault="00CF4678" w:rsidP="007326A3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670355" cy="2293632"/>
            <wp:effectExtent l="19050" t="0" r="629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75" cy="229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F7" w:rsidRDefault="008A74F7" w:rsidP="00884971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DA7" w:rsidRDefault="00BE5DA7" w:rsidP="00BE5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74E"/>
          <w:sz w:val="18"/>
          <w:szCs w:val="18"/>
          <w:lang w:eastAsia="ru-RU"/>
        </w:rPr>
      </w:pPr>
      <w:r w:rsidRPr="00BE5DA7">
        <w:rPr>
          <w:rFonts w:ascii="Arial" w:eastAsia="Times New Roman" w:hAnsi="Arial" w:cs="Arial"/>
          <w:color w:val="6E7284"/>
          <w:sz w:val="18"/>
          <w:szCs w:val="18"/>
          <w:lang w:eastAsia="ru-RU"/>
        </w:rPr>
        <w:t>8 февраля 2024</w:t>
      </w:r>
      <w:r>
        <w:rPr>
          <w:rFonts w:ascii="Arial" w:eastAsia="Times New Roman" w:hAnsi="Arial" w:cs="Arial"/>
          <w:color w:val="6E7284"/>
          <w:sz w:val="18"/>
          <w:szCs w:val="18"/>
          <w:lang w:eastAsia="ru-RU"/>
        </w:rPr>
        <w:t xml:space="preserve"> </w:t>
      </w:r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Автор резолюции: ӘЛСЕЙІТ ЕРКЕБҰЛАН АСАНБАЙҰЛЫ (Главный консультант - Сенат Парламента Республики Казахстан</w:t>
      </w:r>
      <w:proofErr w:type="gramStart"/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)</w:t>
      </w:r>
      <w:proofErr w:type="gramEnd"/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7172747224 Исполнитель: АЛДАШЕВ </w:t>
      </w:r>
      <w:proofErr w:type="spellStart"/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Суиндик</w:t>
      </w:r>
      <w:proofErr w:type="spellEnd"/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</w:t>
      </w:r>
      <w:proofErr w:type="spellStart"/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Тасеменович</w:t>
      </w:r>
      <w:proofErr w:type="spellEnd"/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 xml:space="preserve"> (Председатель Комитета - Комитет по экономической политике, инновационному развитию и предпринимательству) </w:t>
      </w:r>
    </w:p>
    <w:p w:rsidR="00BE5DA7" w:rsidRPr="00BE5DA7" w:rsidRDefault="00BE5DA7" w:rsidP="00BE5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E7284"/>
          <w:sz w:val="18"/>
          <w:szCs w:val="18"/>
          <w:lang w:eastAsia="ru-RU"/>
        </w:rPr>
      </w:pPr>
      <w:r w:rsidRPr="00BE5DA7">
        <w:rPr>
          <w:rFonts w:ascii="Arial" w:eastAsia="Times New Roman" w:hAnsi="Arial" w:cs="Arial"/>
          <w:color w:val="31374E"/>
          <w:sz w:val="18"/>
          <w:szCs w:val="18"/>
          <w:lang w:eastAsia="ru-RU"/>
        </w:rPr>
        <w:t>Соисполнитель: БИБОЛОВА АЙГУЛЬ ЗУЛПЫХАРОВНА (заведующий - Комитет по экономической политике, инновационному развитию и предпринимательству)</w:t>
      </w:r>
    </w:p>
    <w:p w:rsidR="007150F1" w:rsidRDefault="007150F1" w:rsidP="00884971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150F1" w:rsidSect="00C2190E">
      <w:headerReference w:type="default" r:id="rId10"/>
      <w:footerReference w:type="default" r:id="rId11"/>
      <w:pgSz w:w="16838" w:h="11906" w:orient="landscape"/>
      <w:pgMar w:top="851" w:right="568" w:bottom="70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48" w:rsidRDefault="009C5548" w:rsidP="00983CDA">
      <w:pPr>
        <w:spacing w:after="0" w:line="240" w:lineRule="auto"/>
      </w:pPr>
      <w:r>
        <w:separator/>
      </w:r>
    </w:p>
  </w:endnote>
  <w:endnote w:type="continuationSeparator" w:id="1">
    <w:p w:rsidR="009C5548" w:rsidRDefault="009C5548" w:rsidP="0098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48" w:rsidRPr="00CA63F4" w:rsidRDefault="009C5548" w:rsidP="00CA63F4">
    <w:pPr>
      <w:spacing w:after="0" w:line="147" w:lineRule="atLeast"/>
      <w:jc w:val="both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 xml:space="preserve">Контактное лицо в городе Астана   </w:t>
    </w:r>
    <w:r w:rsidRPr="00170169">
      <w:rPr>
        <w:rFonts w:ascii="Times New Roman" w:eastAsia="Times New Roman" w:hAnsi="Times New Roman" w:cs="Times New Roman"/>
        <w:lang w:eastAsia="ru-RU"/>
      </w:rPr>
      <w:t xml:space="preserve">+ 7(701) 520 79 70 </w:t>
    </w:r>
    <w:r>
      <w:rPr>
        <w:rFonts w:ascii="Times New Roman" w:eastAsia="Times New Roman" w:hAnsi="Times New Roman" w:cs="Times New Roman"/>
        <w:lang w:eastAsia="ru-RU"/>
      </w:rPr>
      <w:t xml:space="preserve"> </w:t>
    </w:r>
    <w:proofErr w:type="spellStart"/>
    <w:r w:rsidRPr="00170169">
      <w:rPr>
        <w:rFonts w:ascii="Times New Roman" w:eastAsia="Times New Roman" w:hAnsi="Times New Roman" w:cs="Times New Roman"/>
        <w:sz w:val="23"/>
        <w:szCs w:val="23"/>
        <w:lang w:eastAsia="ru-RU"/>
      </w:rPr>
      <w:t>Татиков</w:t>
    </w:r>
    <w:proofErr w:type="spellEnd"/>
    <w:r w:rsidRPr="00170169">
      <w:rPr>
        <w:rFonts w:ascii="Times New Roman" w:eastAsia="Times New Roman" w:hAnsi="Times New Roman" w:cs="Times New Roman"/>
        <w:sz w:val="23"/>
        <w:szCs w:val="23"/>
        <w:lang w:eastAsia="ru-RU"/>
      </w:rPr>
      <w:t xml:space="preserve"> </w:t>
    </w:r>
    <w:proofErr w:type="spellStart"/>
    <w:r w:rsidRPr="00170169">
      <w:rPr>
        <w:rFonts w:ascii="Times New Roman" w:eastAsia="Times New Roman" w:hAnsi="Times New Roman" w:cs="Times New Roman"/>
        <w:sz w:val="23"/>
        <w:szCs w:val="23"/>
        <w:lang w:eastAsia="ru-RU"/>
      </w:rPr>
      <w:t>Талгат</w:t>
    </w:r>
    <w:proofErr w:type="spellEnd"/>
    <w:r w:rsidRPr="00170169">
      <w:rPr>
        <w:rFonts w:ascii="Times New Roman" w:eastAsia="Times New Roman" w:hAnsi="Times New Roman" w:cs="Times New Roman"/>
        <w:sz w:val="23"/>
        <w:szCs w:val="23"/>
        <w:lang w:eastAsia="ru-RU"/>
      </w:rPr>
      <w:t xml:space="preserve"> </w:t>
    </w:r>
    <w:proofErr w:type="spellStart"/>
    <w:r w:rsidRPr="00170169">
      <w:rPr>
        <w:rFonts w:ascii="Times New Roman" w:eastAsia="Times New Roman" w:hAnsi="Times New Roman" w:cs="Times New Roman"/>
        <w:sz w:val="23"/>
        <w:szCs w:val="23"/>
        <w:lang w:eastAsia="ru-RU"/>
      </w:rPr>
      <w:t>Кайруллович</w:t>
    </w:r>
    <w:proofErr w:type="spellEnd"/>
    <w:r>
      <w:rPr>
        <w:rFonts w:ascii="Times New Roman" w:eastAsia="Times New Roman" w:hAnsi="Times New Roman" w:cs="Times New Roman"/>
        <w:lang w:eastAsia="ru-RU"/>
      </w:rPr>
      <w:t xml:space="preserve">          в Алматы Шолпан Смагуловна   </w:t>
    </w:r>
    <w:r w:rsidRPr="005E6BAA">
      <w:rPr>
        <w:rFonts w:ascii="Times New Roman" w:eastAsia="Times New Roman" w:hAnsi="Times New Roman" w:cs="Times New Roman"/>
        <w:lang w:eastAsia="ru-RU"/>
      </w:rPr>
      <w:t>+7(701)100 77 23</w:t>
    </w:r>
    <w:r w:rsidRPr="005F4320">
      <w:rPr>
        <w:rFonts w:ascii="Arial" w:eastAsia="Times New Roman" w:hAnsi="Arial" w:cs="Arial"/>
        <w:color w:val="222222"/>
        <w:sz w:val="16"/>
        <w:szCs w:val="16"/>
        <w:lang w:eastAsia="ru-RU"/>
      </w:rPr>
      <w:t xml:space="preserve">  </w:t>
    </w:r>
    <w:r>
      <w:rPr>
        <w:rFonts w:ascii="Arial" w:eastAsia="Times New Roman" w:hAnsi="Arial" w:cs="Arial"/>
        <w:color w:val="222222"/>
        <w:sz w:val="16"/>
        <w:szCs w:val="16"/>
        <w:lang w:eastAsia="ru-RU"/>
      </w:rPr>
      <w:t xml:space="preserve">   </w:t>
    </w:r>
    <w:r w:rsidRPr="005F4320">
      <w:rPr>
        <w:rFonts w:ascii="Arial" w:eastAsia="Times New Roman" w:hAnsi="Arial" w:cs="Arial"/>
        <w:color w:val="222222"/>
        <w:sz w:val="16"/>
        <w:szCs w:val="16"/>
        <w:lang w:eastAsia="ru-RU"/>
      </w:rPr>
      <w:t xml:space="preserve"> </w:t>
    </w:r>
    <w:r>
      <w:rPr>
        <w:rFonts w:ascii="Arial" w:eastAsia="Times New Roman" w:hAnsi="Arial" w:cs="Arial"/>
        <w:color w:val="222222"/>
        <w:sz w:val="16"/>
        <w:szCs w:val="16"/>
        <w:lang w:eastAsia="ru-RU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48" w:rsidRDefault="009C5548" w:rsidP="00983CDA">
      <w:pPr>
        <w:spacing w:after="0" w:line="240" w:lineRule="auto"/>
      </w:pPr>
      <w:r>
        <w:separator/>
      </w:r>
    </w:p>
  </w:footnote>
  <w:footnote w:type="continuationSeparator" w:id="1">
    <w:p w:rsidR="009C5548" w:rsidRDefault="009C5548" w:rsidP="0098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48" w:rsidRPr="00BD6EF8" w:rsidRDefault="009C5548" w:rsidP="00BD6EF8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  <w:bdr w:val="none" w:sz="0" w:space="0" w:color="auto" w:frame="1"/>
        <w:lang w:eastAsia="ru-RU"/>
      </w:rPr>
    </w:pPr>
    <w:r>
      <w:rPr>
        <w:noProof/>
        <w:lang w:eastAsia="ru-RU"/>
      </w:rPr>
      <w:drawing>
        <wp:inline distT="0" distB="0" distL="0" distR="0">
          <wp:extent cx="499564" cy="540181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4" cy="543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 w:rsidRPr="00BD6EF8">
      <w:rPr>
        <w:sz w:val="16"/>
        <w:szCs w:val="16"/>
      </w:rPr>
      <w:t>№ 12 -1/01-1 от 0</w:t>
    </w:r>
    <w:r>
      <w:rPr>
        <w:sz w:val="16"/>
        <w:szCs w:val="16"/>
      </w:rPr>
      <w:t>3</w:t>
    </w:r>
    <w:r w:rsidRPr="00BD6EF8">
      <w:rPr>
        <w:sz w:val="16"/>
        <w:szCs w:val="16"/>
      </w:rPr>
      <w:t>.01.2024</w:t>
    </w:r>
    <w:r>
      <w:t xml:space="preserve">  </w:t>
    </w:r>
    <w:r w:rsidRPr="00696F87"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 xml:space="preserve">Принципиальные </w:t>
    </w:r>
    <w:r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 xml:space="preserve"> позиции  </w:t>
    </w:r>
    <w:r w:rsidRPr="00696F87">
      <w:rPr>
        <w:rFonts w:ascii="Times New Roman" w:eastAsia="Times New Roman" w:hAnsi="Times New Roman" w:cs="Times New Roman"/>
        <w:color w:val="000000"/>
        <w:sz w:val="18"/>
        <w:szCs w:val="18"/>
        <w:bdr w:val="none" w:sz="0" w:space="0" w:color="auto" w:frame="1"/>
        <w:lang w:eastAsia="ru-RU"/>
      </w:rPr>
      <w:t>по вопросам </w:t>
    </w:r>
    <w:r w:rsidRPr="00696F87">
      <w:rPr>
        <w:rFonts w:ascii="Times New Roman" w:eastAsia="Times New Roman" w:hAnsi="Times New Roman" w:cs="Times New Roman"/>
        <w:color w:val="000000"/>
        <w:sz w:val="20"/>
        <w:szCs w:val="20"/>
        <w:bdr w:val="none" w:sz="0" w:space="0" w:color="auto" w:frame="1"/>
        <w:lang w:eastAsia="ru-RU"/>
      </w:rPr>
      <w:t> развития  реформы  </w:t>
    </w:r>
    <w:r w:rsidRPr="00696F87">
      <w:rPr>
        <w:rFonts w:ascii="Times New Roman" w:eastAsia="Times New Roman" w:hAnsi="Times New Roman" w:cs="Times New Roman"/>
        <w:color w:val="000000"/>
        <w:sz w:val="19"/>
        <w:szCs w:val="19"/>
        <w:bdr w:val="none" w:sz="0" w:space="0" w:color="auto" w:frame="1"/>
        <w:lang w:eastAsia="ru-RU"/>
      </w:rPr>
      <w:t xml:space="preserve"> ЖКХ </w:t>
    </w:r>
    <w:r>
      <w:rPr>
        <w:rFonts w:ascii="Times New Roman" w:eastAsia="Times New Roman" w:hAnsi="Times New Roman" w:cs="Times New Roman"/>
        <w:color w:val="000000"/>
        <w:sz w:val="18"/>
        <w:szCs w:val="18"/>
        <w:bdr w:val="none" w:sz="0" w:space="0" w:color="auto" w:frame="1"/>
        <w:lang w:eastAsia="ru-RU"/>
      </w:rPr>
      <w:t xml:space="preserve"> с приложением </w:t>
    </w:r>
    <w:r w:rsidRPr="00ED589E">
      <w:rPr>
        <w:rFonts w:ascii="Times New Roman" w:hAnsi="Times New Roman" w:cs="Times New Roman"/>
        <w:sz w:val="16"/>
        <w:szCs w:val="16"/>
        <w:shd w:val="clear" w:color="auto" w:fill="FFFFFF"/>
      </w:rPr>
      <w:t>и</w:t>
    </w:r>
    <w:r>
      <w:rPr>
        <w:rFonts w:ascii="Times New Roman" w:hAnsi="Times New Roman" w:cs="Times New Roman"/>
        <w:sz w:val="16"/>
        <w:szCs w:val="16"/>
        <w:shd w:val="clear" w:color="auto" w:fill="FFFFFF"/>
      </w:rPr>
      <w:t xml:space="preserve"> </w:t>
    </w:r>
    <w:proofErr w:type="gramStart"/>
    <w:r>
      <w:rPr>
        <w:rFonts w:ascii="Times New Roman" w:hAnsi="Times New Roman" w:cs="Times New Roman"/>
        <w:sz w:val="16"/>
        <w:szCs w:val="16"/>
        <w:shd w:val="clear" w:color="auto" w:fill="FFFFFF"/>
      </w:rPr>
      <w:t>СТ</w:t>
    </w:r>
    <w:proofErr w:type="gramEnd"/>
    <w:r>
      <w:rPr>
        <w:rFonts w:ascii="Times New Roman" w:hAnsi="Times New Roman" w:cs="Times New Roman"/>
        <w:sz w:val="16"/>
        <w:szCs w:val="16"/>
        <w:shd w:val="clear" w:color="auto" w:fill="FFFFFF"/>
      </w:rPr>
      <w:t xml:space="preserve">  несогласий (возражений) участников Альянса к поправкам АУК</w:t>
    </w:r>
    <w:r w:rsidRPr="00ED589E">
      <w:rPr>
        <w:rFonts w:ascii="Times New Roman" w:hAnsi="Times New Roman" w:cs="Times New Roman"/>
        <w:sz w:val="16"/>
        <w:szCs w:val="16"/>
        <w:shd w:val="clear" w:color="auto" w:fill="FFFF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B16"/>
    <w:multiLevelType w:val="hybridMultilevel"/>
    <w:tmpl w:val="2C9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6C61"/>
    <w:multiLevelType w:val="hybridMultilevel"/>
    <w:tmpl w:val="75ACA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195D"/>
    <w:multiLevelType w:val="hybridMultilevel"/>
    <w:tmpl w:val="6E1CC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252B3A"/>
    <w:multiLevelType w:val="hybridMultilevel"/>
    <w:tmpl w:val="2C9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64794"/>
    <w:multiLevelType w:val="hybridMultilevel"/>
    <w:tmpl w:val="6D3287AA"/>
    <w:lvl w:ilvl="0" w:tplc="F3E64D7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1374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A5E57"/>
    <w:multiLevelType w:val="hybridMultilevel"/>
    <w:tmpl w:val="6D3287AA"/>
    <w:lvl w:ilvl="0" w:tplc="F3E64D7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1374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2A33"/>
    <w:multiLevelType w:val="hybridMultilevel"/>
    <w:tmpl w:val="FA4E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20D24"/>
    <w:multiLevelType w:val="hybridMultilevel"/>
    <w:tmpl w:val="0CB017C6"/>
    <w:lvl w:ilvl="0" w:tplc="48F06F1C">
      <w:start w:val="1"/>
      <w:numFmt w:val="decimal"/>
      <w:lvlText w:val="%1."/>
      <w:lvlJc w:val="left"/>
      <w:pPr>
        <w:ind w:left="82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1064F53"/>
    <w:multiLevelType w:val="multilevel"/>
    <w:tmpl w:val="B73E7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826CCF"/>
    <w:multiLevelType w:val="hybridMultilevel"/>
    <w:tmpl w:val="074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24CDC"/>
    <w:multiLevelType w:val="multilevel"/>
    <w:tmpl w:val="C89C7E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1">
    <w:nsid w:val="5BEC3FB0"/>
    <w:multiLevelType w:val="hybridMultilevel"/>
    <w:tmpl w:val="D8A614F8"/>
    <w:lvl w:ilvl="0" w:tplc="F864C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5B07A9"/>
    <w:rsid w:val="000074A7"/>
    <w:rsid w:val="00011654"/>
    <w:rsid w:val="00012515"/>
    <w:rsid w:val="00015F64"/>
    <w:rsid w:val="00020C91"/>
    <w:rsid w:val="0002350C"/>
    <w:rsid w:val="0002358C"/>
    <w:rsid w:val="00027E66"/>
    <w:rsid w:val="0003151E"/>
    <w:rsid w:val="0003515A"/>
    <w:rsid w:val="0004004B"/>
    <w:rsid w:val="000418E1"/>
    <w:rsid w:val="00042505"/>
    <w:rsid w:val="00042A10"/>
    <w:rsid w:val="00042F34"/>
    <w:rsid w:val="0004405D"/>
    <w:rsid w:val="00045470"/>
    <w:rsid w:val="00052F64"/>
    <w:rsid w:val="00053A83"/>
    <w:rsid w:val="000545D9"/>
    <w:rsid w:val="00057B27"/>
    <w:rsid w:val="00063BA1"/>
    <w:rsid w:val="00064E88"/>
    <w:rsid w:val="00066D2C"/>
    <w:rsid w:val="000710FE"/>
    <w:rsid w:val="000717AD"/>
    <w:rsid w:val="00074045"/>
    <w:rsid w:val="00077C8D"/>
    <w:rsid w:val="0008273B"/>
    <w:rsid w:val="000831D2"/>
    <w:rsid w:val="00085C0E"/>
    <w:rsid w:val="000A032E"/>
    <w:rsid w:val="000A2AD4"/>
    <w:rsid w:val="000A693E"/>
    <w:rsid w:val="000B0A5F"/>
    <w:rsid w:val="000B105C"/>
    <w:rsid w:val="000C6DE2"/>
    <w:rsid w:val="000D2DFC"/>
    <w:rsid w:val="000D458B"/>
    <w:rsid w:val="000D45AD"/>
    <w:rsid w:val="000E1415"/>
    <w:rsid w:val="000E1D72"/>
    <w:rsid w:val="000E3BBE"/>
    <w:rsid w:val="000E3DA5"/>
    <w:rsid w:val="000E6E9B"/>
    <w:rsid w:val="000E7C51"/>
    <w:rsid w:val="000F1440"/>
    <w:rsid w:val="000F2296"/>
    <w:rsid w:val="00100575"/>
    <w:rsid w:val="00100BEB"/>
    <w:rsid w:val="00101A56"/>
    <w:rsid w:val="001020ED"/>
    <w:rsid w:val="0010368E"/>
    <w:rsid w:val="001070D7"/>
    <w:rsid w:val="00113079"/>
    <w:rsid w:val="0011779B"/>
    <w:rsid w:val="0012091C"/>
    <w:rsid w:val="00120963"/>
    <w:rsid w:val="00121A08"/>
    <w:rsid w:val="00125CD8"/>
    <w:rsid w:val="00132D43"/>
    <w:rsid w:val="001348B6"/>
    <w:rsid w:val="0013718C"/>
    <w:rsid w:val="001439F0"/>
    <w:rsid w:val="0015278E"/>
    <w:rsid w:val="00153AAB"/>
    <w:rsid w:val="001555C3"/>
    <w:rsid w:val="00156B6A"/>
    <w:rsid w:val="00157BAA"/>
    <w:rsid w:val="0016308C"/>
    <w:rsid w:val="001679E0"/>
    <w:rsid w:val="00167C56"/>
    <w:rsid w:val="00170169"/>
    <w:rsid w:val="00171DF1"/>
    <w:rsid w:val="0017259A"/>
    <w:rsid w:val="00181045"/>
    <w:rsid w:val="00181A6D"/>
    <w:rsid w:val="00181BB6"/>
    <w:rsid w:val="00185A8E"/>
    <w:rsid w:val="00191871"/>
    <w:rsid w:val="0019417E"/>
    <w:rsid w:val="00194BF1"/>
    <w:rsid w:val="00196D6A"/>
    <w:rsid w:val="001A319E"/>
    <w:rsid w:val="001B6174"/>
    <w:rsid w:val="001B6433"/>
    <w:rsid w:val="001B73E1"/>
    <w:rsid w:val="001B7F10"/>
    <w:rsid w:val="001C4018"/>
    <w:rsid w:val="001C4F56"/>
    <w:rsid w:val="001C7DBE"/>
    <w:rsid w:val="001D51EF"/>
    <w:rsid w:val="001D550E"/>
    <w:rsid w:val="001E28E0"/>
    <w:rsid w:val="001F0749"/>
    <w:rsid w:val="001F0AC4"/>
    <w:rsid w:val="001F30A3"/>
    <w:rsid w:val="00200FF8"/>
    <w:rsid w:val="002047AF"/>
    <w:rsid w:val="00225DBD"/>
    <w:rsid w:val="00232826"/>
    <w:rsid w:val="00234BB6"/>
    <w:rsid w:val="00243BF5"/>
    <w:rsid w:val="00247724"/>
    <w:rsid w:val="00251A35"/>
    <w:rsid w:val="00253A86"/>
    <w:rsid w:val="00260BB7"/>
    <w:rsid w:val="00260C40"/>
    <w:rsid w:val="00263827"/>
    <w:rsid w:val="00264020"/>
    <w:rsid w:val="00266FA5"/>
    <w:rsid w:val="00267C2E"/>
    <w:rsid w:val="00267EA6"/>
    <w:rsid w:val="002716D4"/>
    <w:rsid w:val="0027279F"/>
    <w:rsid w:val="002772D2"/>
    <w:rsid w:val="0028110B"/>
    <w:rsid w:val="00281E6F"/>
    <w:rsid w:val="0028296A"/>
    <w:rsid w:val="00285252"/>
    <w:rsid w:val="00291B00"/>
    <w:rsid w:val="002A1351"/>
    <w:rsid w:val="002A4D92"/>
    <w:rsid w:val="002B2A48"/>
    <w:rsid w:val="002B4170"/>
    <w:rsid w:val="002B58E8"/>
    <w:rsid w:val="002B5D13"/>
    <w:rsid w:val="002C2A6F"/>
    <w:rsid w:val="002C50D8"/>
    <w:rsid w:val="002C65C9"/>
    <w:rsid w:val="002D50BD"/>
    <w:rsid w:val="002D6C64"/>
    <w:rsid w:val="002D7BD5"/>
    <w:rsid w:val="002F2213"/>
    <w:rsid w:val="002F2582"/>
    <w:rsid w:val="002F28EC"/>
    <w:rsid w:val="002F7228"/>
    <w:rsid w:val="00300786"/>
    <w:rsid w:val="00303DE2"/>
    <w:rsid w:val="0030657B"/>
    <w:rsid w:val="0031099F"/>
    <w:rsid w:val="00311B9A"/>
    <w:rsid w:val="003147EA"/>
    <w:rsid w:val="003252E8"/>
    <w:rsid w:val="003271E0"/>
    <w:rsid w:val="00336044"/>
    <w:rsid w:val="00341BDF"/>
    <w:rsid w:val="00345B13"/>
    <w:rsid w:val="00346C8B"/>
    <w:rsid w:val="00347E47"/>
    <w:rsid w:val="003571F1"/>
    <w:rsid w:val="00361AA1"/>
    <w:rsid w:val="0036591F"/>
    <w:rsid w:val="00367729"/>
    <w:rsid w:val="00367B4C"/>
    <w:rsid w:val="00373386"/>
    <w:rsid w:val="0038004B"/>
    <w:rsid w:val="003864FB"/>
    <w:rsid w:val="00386E56"/>
    <w:rsid w:val="00390C5F"/>
    <w:rsid w:val="00391B26"/>
    <w:rsid w:val="0039328D"/>
    <w:rsid w:val="00394A65"/>
    <w:rsid w:val="00395D40"/>
    <w:rsid w:val="003A39CF"/>
    <w:rsid w:val="003A5807"/>
    <w:rsid w:val="003A64D6"/>
    <w:rsid w:val="003A7A1F"/>
    <w:rsid w:val="003B038A"/>
    <w:rsid w:val="003B0FF1"/>
    <w:rsid w:val="003B2541"/>
    <w:rsid w:val="003B55C4"/>
    <w:rsid w:val="003B5810"/>
    <w:rsid w:val="003D0B4B"/>
    <w:rsid w:val="003E30FB"/>
    <w:rsid w:val="003E34C6"/>
    <w:rsid w:val="003E4237"/>
    <w:rsid w:val="003E684A"/>
    <w:rsid w:val="003E7B3A"/>
    <w:rsid w:val="003F1C7C"/>
    <w:rsid w:val="003F5B25"/>
    <w:rsid w:val="004001F0"/>
    <w:rsid w:val="00400D4A"/>
    <w:rsid w:val="00403E91"/>
    <w:rsid w:val="00404BB8"/>
    <w:rsid w:val="0040539E"/>
    <w:rsid w:val="00411EE2"/>
    <w:rsid w:val="004144FD"/>
    <w:rsid w:val="00416146"/>
    <w:rsid w:val="004207D6"/>
    <w:rsid w:val="00422FD4"/>
    <w:rsid w:val="00431688"/>
    <w:rsid w:val="004316F3"/>
    <w:rsid w:val="00433B9F"/>
    <w:rsid w:val="0043610B"/>
    <w:rsid w:val="00443CA1"/>
    <w:rsid w:val="00446146"/>
    <w:rsid w:val="004519FC"/>
    <w:rsid w:val="00475122"/>
    <w:rsid w:val="00476CEF"/>
    <w:rsid w:val="00484007"/>
    <w:rsid w:val="00486D4A"/>
    <w:rsid w:val="00494319"/>
    <w:rsid w:val="004A0255"/>
    <w:rsid w:val="004A1176"/>
    <w:rsid w:val="004A2B2E"/>
    <w:rsid w:val="004B3425"/>
    <w:rsid w:val="004B5868"/>
    <w:rsid w:val="004B7A28"/>
    <w:rsid w:val="004C141D"/>
    <w:rsid w:val="004C666F"/>
    <w:rsid w:val="004D34A8"/>
    <w:rsid w:val="004D54AA"/>
    <w:rsid w:val="004D65F2"/>
    <w:rsid w:val="004E07FB"/>
    <w:rsid w:val="004E2B08"/>
    <w:rsid w:val="004E37C9"/>
    <w:rsid w:val="004F4EC1"/>
    <w:rsid w:val="004F5823"/>
    <w:rsid w:val="004F6969"/>
    <w:rsid w:val="005001C0"/>
    <w:rsid w:val="00501DA0"/>
    <w:rsid w:val="00503806"/>
    <w:rsid w:val="00503844"/>
    <w:rsid w:val="00504437"/>
    <w:rsid w:val="005044C1"/>
    <w:rsid w:val="0050498C"/>
    <w:rsid w:val="005110BF"/>
    <w:rsid w:val="005111BD"/>
    <w:rsid w:val="00513CA1"/>
    <w:rsid w:val="005153E1"/>
    <w:rsid w:val="0051690E"/>
    <w:rsid w:val="005213C1"/>
    <w:rsid w:val="005228B7"/>
    <w:rsid w:val="00524028"/>
    <w:rsid w:val="00525ADA"/>
    <w:rsid w:val="005276B8"/>
    <w:rsid w:val="00531AD6"/>
    <w:rsid w:val="00532AB3"/>
    <w:rsid w:val="005419A5"/>
    <w:rsid w:val="00547111"/>
    <w:rsid w:val="005567FF"/>
    <w:rsid w:val="00562487"/>
    <w:rsid w:val="00563A7A"/>
    <w:rsid w:val="005642C8"/>
    <w:rsid w:val="00567F72"/>
    <w:rsid w:val="0057078F"/>
    <w:rsid w:val="00570A34"/>
    <w:rsid w:val="0057182F"/>
    <w:rsid w:val="00573E08"/>
    <w:rsid w:val="00576EA9"/>
    <w:rsid w:val="00583CD7"/>
    <w:rsid w:val="005841CC"/>
    <w:rsid w:val="00584360"/>
    <w:rsid w:val="00584D60"/>
    <w:rsid w:val="00587331"/>
    <w:rsid w:val="00592D87"/>
    <w:rsid w:val="00593474"/>
    <w:rsid w:val="005A05E2"/>
    <w:rsid w:val="005A4449"/>
    <w:rsid w:val="005B07A9"/>
    <w:rsid w:val="005B090D"/>
    <w:rsid w:val="005B36CD"/>
    <w:rsid w:val="005B3C04"/>
    <w:rsid w:val="005B7FEC"/>
    <w:rsid w:val="005C0A0C"/>
    <w:rsid w:val="005C0D05"/>
    <w:rsid w:val="005C37D5"/>
    <w:rsid w:val="005C45A6"/>
    <w:rsid w:val="005D686F"/>
    <w:rsid w:val="005D6D1A"/>
    <w:rsid w:val="005D787C"/>
    <w:rsid w:val="005E257F"/>
    <w:rsid w:val="005E2D88"/>
    <w:rsid w:val="005E631A"/>
    <w:rsid w:val="005E6BAA"/>
    <w:rsid w:val="005F0E8A"/>
    <w:rsid w:val="005F4320"/>
    <w:rsid w:val="005F4A8E"/>
    <w:rsid w:val="006007D8"/>
    <w:rsid w:val="006016FA"/>
    <w:rsid w:val="00603CB7"/>
    <w:rsid w:val="00605544"/>
    <w:rsid w:val="006077E2"/>
    <w:rsid w:val="006123F1"/>
    <w:rsid w:val="006219F1"/>
    <w:rsid w:val="006247BC"/>
    <w:rsid w:val="00626049"/>
    <w:rsid w:val="00626B49"/>
    <w:rsid w:val="0063091A"/>
    <w:rsid w:val="00631060"/>
    <w:rsid w:val="00642D01"/>
    <w:rsid w:val="006434B1"/>
    <w:rsid w:val="006443C4"/>
    <w:rsid w:val="00645D3F"/>
    <w:rsid w:val="00646CE7"/>
    <w:rsid w:val="00651922"/>
    <w:rsid w:val="00660ABD"/>
    <w:rsid w:val="006674A0"/>
    <w:rsid w:val="00676731"/>
    <w:rsid w:val="00681F74"/>
    <w:rsid w:val="00694DDC"/>
    <w:rsid w:val="0069660A"/>
    <w:rsid w:val="00696F87"/>
    <w:rsid w:val="006A04F1"/>
    <w:rsid w:val="006A199E"/>
    <w:rsid w:val="006A1B12"/>
    <w:rsid w:val="006A4488"/>
    <w:rsid w:val="006A4DB6"/>
    <w:rsid w:val="006B00AA"/>
    <w:rsid w:val="006B110D"/>
    <w:rsid w:val="006C0F13"/>
    <w:rsid w:val="006C10A2"/>
    <w:rsid w:val="006C28BB"/>
    <w:rsid w:val="006C4947"/>
    <w:rsid w:val="006C50D1"/>
    <w:rsid w:val="006C7687"/>
    <w:rsid w:val="006D4E71"/>
    <w:rsid w:val="006E1A87"/>
    <w:rsid w:val="006E21AB"/>
    <w:rsid w:val="006E48D1"/>
    <w:rsid w:val="006E4B33"/>
    <w:rsid w:val="006F051D"/>
    <w:rsid w:val="006F53E6"/>
    <w:rsid w:val="00700CF6"/>
    <w:rsid w:val="0071133E"/>
    <w:rsid w:val="00711781"/>
    <w:rsid w:val="00711B09"/>
    <w:rsid w:val="00711E09"/>
    <w:rsid w:val="00713FF5"/>
    <w:rsid w:val="007150F1"/>
    <w:rsid w:val="00717553"/>
    <w:rsid w:val="00721CEE"/>
    <w:rsid w:val="00722273"/>
    <w:rsid w:val="007250BF"/>
    <w:rsid w:val="007255DF"/>
    <w:rsid w:val="007306D8"/>
    <w:rsid w:val="007326A3"/>
    <w:rsid w:val="00732DD2"/>
    <w:rsid w:val="00733108"/>
    <w:rsid w:val="00733EFB"/>
    <w:rsid w:val="007350CF"/>
    <w:rsid w:val="00751F0D"/>
    <w:rsid w:val="00753497"/>
    <w:rsid w:val="007643EA"/>
    <w:rsid w:val="00770394"/>
    <w:rsid w:val="0077132A"/>
    <w:rsid w:val="007727AA"/>
    <w:rsid w:val="00776645"/>
    <w:rsid w:val="00780D13"/>
    <w:rsid w:val="00783A4F"/>
    <w:rsid w:val="0078497F"/>
    <w:rsid w:val="00791144"/>
    <w:rsid w:val="00791EB4"/>
    <w:rsid w:val="00793A4D"/>
    <w:rsid w:val="00793BDD"/>
    <w:rsid w:val="00794D3A"/>
    <w:rsid w:val="00796317"/>
    <w:rsid w:val="007974DE"/>
    <w:rsid w:val="007974EB"/>
    <w:rsid w:val="007A19EF"/>
    <w:rsid w:val="007A4344"/>
    <w:rsid w:val="007A43D2"/>
    <w:rsid w:val="007A7E15"/>
    <w:rsid w:val="007B33B7"/>
    <w:rsid w:val="007B4212"/>
    <w:rsid w:val="007B4C1D"/>
    <w:rsid w:val="007D5752"/>
    <w:rsid w:val="007E44F9"/>
    <w:rsid w:val="007E5AEE"/>
    <w:rsid w:val="007E64B1"/>
    <w:rsid w:val="007F07D2"/>
    <w:rsid w:val="007F1621"/>
    <w:rsid w:val="007F1D77"/>
    <w:rsid w:val="007F2EAC"/>
    <w:rsid w:val="008102C0"/>
    <w:rsid w:val="008108F4"/>
    <w:rsid w:val="0082134B"/>
    <w:rsid w:val="008240A8"/>
    <w:rsid w:val="0083201B"/>
    <w:rsid w:val="00835047"/>
    <w:rsid w:val="00843192"/>
    <w:rsid w:val="00845398"/>
    <w:rsid w:val="0085364C"/>
    <w:rsid w:val="008568AE"/>
    <w:rsid w:val="008601F9"/>
    <w:rsid w:val="00860D61"/>
    <w:rsid w:val="00862705"/>
    <w:rsid w:val="0086431B"/>
    <w:rsid w:val="0086492C"/>
    <w:rsid w:val="008661A9"/>
    <w:rsid w:val="00875359"/>
    <w:rsid w:val="008778F2"/>
    <w:rsid w:val="008841AD"/>
    <w:rsid w:val="008842F6"/>
    <w:rsid w:val="00884971"/>
    <w:rsid w:val="00885197"/>
    <w:rsid w:val="00891572"/>
    <w:rsid w:val="00897EBB"/>
    <w:rsid w:val="008A11A6"/>
    <w:rsid w:val="008A74F7"/>
    <w:rsid w:val="008B58D6"/>
    <w:rsid w:val="008C0A2E"/>
    <w:rsid w:val="008C587B"/>
    <w:rsid w:val="008C6CF6"/>
    <w:rsid w:val="008D5215"/>
    <w:rsid w:val="008E0929"/>
    <w:rsid w:val="008E19EB"/>
    <w:rsid w:val="008E503A"/>
    <w:rsid w:val="008E55E8"/>
    <w:rsid w:val="008E596C"/>
    <w:rsid w:val="008E740B"/>
    <w:rsid w:val="008E7809"/>
    <w:rsid w:val="008F1ED4"/>
    <w:rsid w:val="008F2477"/>
    <w:rsid w:val="008F2BAA"/>
    <w:rsid w:val="008F7488"/>
    <w:rsid w:val="009005F5"/>
    <w:rsid w:val="00901845"/>
    <w:rsid w:val="00910722"/>
    <w:rsid w:val="009122BC"/>
    <w:rsid w:val="00912428"/>
    <w:rsid w:val="009124B3"/>
    <w:rsid w:val="00912D85"/>
    <w:rsid w:val="00915326"/>
    <w:rsid w:val="0091780E"/>
    <w:rsid w:val="009219C3"/>
    <w:rsid w:val="00922513"/>
    <w:rsid w:val="00924D08"/>
    <w:rsid w:val="00932E62"/>
    <w:rsid w:val="00933245"/>
    <w:rsid w:val="00934A20"/>
    <w:rsid w:val="00936BFA"/>
    <w:rsid w:val="009469DC"/>
    <w:rsid w:val="00946D7B"/>
    <w:rsid w:val="0094799D"/>
    <w:rsid w:val="00960200"/>
    <w:rsid w:val="00961227"/>
    <w:rsid w:val="00961EDA"/>
    <w:rsid w:val="00961FE2"/>
    <w:rsid w:val="00964796"/>
    <w:rsid w:val="00965E50"/>
    <w:rsid w:val="00983CDA"/>
    <w:rsid w:val="00984141"/>
    <w:rsid w:val="009949B2"/>
    <w:rsid w:val="00995BD6"/>
    <w:rsid w:val="009A1CFA"/>
    <w:rsid w:val="009A4435"/>
    <w:rsid w:val="009B11E1"/>
    <w:rsid w:val="009B3A7D"/>
    <w:rsid w:val="009C332B"/>
    <w:rsid w:val="009C5548"/>
    <w:rsid w:val="009D3C69"/>
    <w:rsid w:val="009D3F9D"/>
    <w:rsid w:val="009D42EB"/>
    <w:rsid w:val="009D7ED2"/>
    <w:rsid w:val="009E3DF0"/>
    <w:rsid w:val="009E545B"/>
    <w:rsid w:val="009F3999"/>
    <w:rsid w:val="009F577D"/>
    <w:rsid w:val="009F6B17"/>
    <w:rsid w:val="00A0194B"/>
    <w:rsid w:val="00A04C8B"/>
    <w:rsid w:val="00A062BD"/>
    <w:rsid w:val="00A101CF"/>
    <w:rsid w:val="00A10421"/>
    <w:rsid w:val="00A16B0C"/>
    <w:rsid w:val="00A179AE"/>
    <w:rsid w:val="00A17BFF"/>
    <w:rsid w:val="00A21F23"/>
    <w:rsid w:val="00A23BA4"/>
    <w:rsid w:val="00A31446"/>
    <w:rsid w:val="00A32D5F"/>
    <w:rsid w:val="00A32D70"/>
    <w:rsid w:val="00A35440"/>
    <w:rsid w:val="00A37247"/>
    <w:rsid w:val="00A40A62"/>
    <w:rsid w:val="00A413F4"/>
    <w:rsid w:val="00A4246D"/>
    <w:rsid w:val="00A43143"/>
    <w:rsid w:val="00A47942"/>
    <w:rsid w:val="00A52F19"/>
    <w:rsid w:val="00A60081"/>
    <w:rsid w:val="00A61E5F"/>
    <w:rsid w:val="00A62D1A"/>
    <w:rsid w:val="00A654AF"/>
    <w:rsid w:val="00A668B0"/>
    <w:rsid w:val="00A70054"/>
    <w:rsid w:val="00A70D87"/>
    <w:rsid w:val="00A75000"/>
    <w:rsid w:val="00A768FF"/>
    <w:rsid w:val="00A87741"/>
    <w:rsid w:val="00A92211"/>
    <w:rsid w:val="00A9523D"/>
    <w:rsid w:val="00A96C05"/>
    <w:rsid w:val="00AA0002"/>
    <w:rsid w:val="00AA080E"/>
    <w:rsid w:val="00AA0A79"/>
    <w:rsid w:val="00AA1986"/>
    <w:rsid w:val="00AB1826"/>
    <w:rsid w:val="00AB2183"/>
    <w:rsid w:val="00AB3900"/>
    <w:rsid w:val="00AB7E12"/>
    <w:rsid w:val="00AC08F0"/>
    <w:rsid w:val="00AC5934"/>
    <w:rsid w:val="00AD2A82"/>
    <w:rsid w:val="00AD520F"/>
    <w:rsid w:val="00AD7A8B"/>
    <w:rsid w:val="00AE04D9"/>
    <w:rsid w:val="00AE0BA2"/>
    <w:rsid w:val="00AE4D6A"/>
    <w:rsid w:val="00AE70A7"/>
    <w:rsid w:val="00AF0F1F"/>
    <w:rsid w:val="00AF1004"/>
    <w:rsid w:val="00AF22E1"/>
    <w:rsid w:val="00AF5B5B"/>
    <w:rsid w:val="00AF7346"/>
    <w:rsid w:val="00B0538A"/>
    <w:rsid w:val="00B0734B"/>
    <w:rsid w:val="00B079FE"/>
    <w:rsid w:val="00B13FE5"/>
    <w:rsid w:val="00B22988"/>
    <w:rsid w:val="00B239E0"/>
    <w:rsid w:val="00B24603"/>
    <w:rsid w:val="00B26FF9"/>
    <w:rsid w:val="00B272E3"/>
    <w:rsid w:val="00B31162"/>
    <w:rsid w:val="00B41528"/>
    <w:rsid w:val="00B431A0"/>
    <w:rsid w:val="00B44785"/>
    <w:rsid w:val="00B452BB"/>
    <w:rsid w:val="00B4618D"/>
    <w:rsid w:val="00B52327"/>
    <w:rsid w:val="00B53DA4"/>
    <w:rsid w:val="00B571DD"/>
    <w:rsid w:val="00B6315A"/>
    <w:rsid w:val="00B64CFC"/>
    <w:rsid w:val="00B657BC"/>
    <w:rsid w:val="00B66A71"/>
    <w:rsid w:val="00B67D59"/>
    <w:rsid w:val="00B713BC"/>
    <w:rsid w:val="00B71BF8"/>
    <w:rsid w:val="00B73BA5"/>
    <w:rsid w:val="00B748BC"/>
    <w:rsid w:val="00B767C8"/>
    <w:rsid w:val="00B7752D"/>
    <w:rsid w:val="00B77F15"/>
    <w:rsid w:val="00B81F89"/>
    <w:rsid w:val="00B8260A"/>
    <w:rsid w:val="00B82ACA"/>
    <w:rsid w:val="00B8512B"/>
    <w:rsid w:val="00B92832"/>
    <w:rsid w:val="00B9323C"/>
    <w:rsid w:val="00B947C3"/>
    <w:rsid w:val="00B97915"/>
    <w:rsid w:val="00B97AAF"/>
    <w:rsid w:val="00BA39DD"/>
    <w:rsid w:val="00BA3DFC"/>
    <w:rsid w:val="00BA3ECC"/>
    <w:rsid w:val="00BA5719"/>
    <w:rsid w:val="00BA62DB"/>
    <w:rsid w:val="00BA7666"/>
    <w:rsid w:val="00BB15DE"/>
    <w:rsid w:val="00BB3242"/>
    <w:rsid w:val="00BB46B4"/>
    <w:rsid w:val="00BB4EC4"/>
    <w:rsid w:val="00BB5CAC"/>
    <w:rsid w:val="00BB68A0"/>
    <w:rsid w:val="00BC201B"/>
    <w:rsid w:val="00BC2188"/>
    <w:rsid w:val="00BC2A74"/>
    <w:rsid w:val="00BC3368"/>
    <w:rsid w:val="00BC4744"/>
    <w:rsid w:val="00BC56CA"/>
    <w:rsid w:val="00BC7058"/>
    <w:rsid w:val="00BC77E7"/>
    <w:rsid w:val="00BD2ED1"/>
    <w:rsid w:val="00BD315A"/>
    <w:rsid w:val="00BD4CCC"/>
    <w:rsid w:val="00BD4E4F"/>
    <w:rsid w:val="00BD6EF8"/>
    <w:rsid w:val="00BE0280"/>
    <w:rsid w:val="00BE08D4"/>
    <w:rsid w:val="00BE1474"/>
    <w:rsid w:val="00BE5DA7"/>
    <w:rsid w:val="00BE5DD8"/>
    <w:rsid w:val="00BE61D7"/>
    <w:rsid w:val="00BE7A81"/>
    <w:rsid w:val="00BF2DC5"/>
    <w:rsid w:val="00BF7E5F"/>
    <w:rsid w:val="00C0010A"/>
    <w:rsid w:val="00C0136C"/>
    <w:rsid w:val="00C024FB"/>
    <w:rsid w:val="00C05122"/>
    <w:rsid w:val="00C062C5"/>
    <w:rsid w:val="00C10A7B"/>
    <w:rsid w:val="00C11C28"/>
    <w:rsid w:val="00C15CB2"/>
    <w:rsid w:val="00C163D3"/>
    <w:rsid w:val="00C201C1"/>
    <w:rsid w:val="00C2190E"/>
    <w:rsid w:val="00C23258"/>
    <w:rsid w:val="00C2369E"/>
    <w:rsid w:val="00C23C0A"/>
    <w:rsid w:val="00C23FD7"/>
    <w:rsid w:val="00C24FE9"/>
    <w:rsid w:val="00C327FD"/>
    <w:rsid w:val="00C328A0"/>
    <w:rsid w:val="00C34F24"/>
    <w:rsid w:val="00C44635"/>
    <w:rsid w:val="00C524EC"/>
    <w:rsid w:val="00C52A99"/>
    <w:rsid w:val="00C53988"/>
    <w:rsid w:val="00C619EC"/>
    <w:rsid w:val="00C64BF3"/>
    <w:rsid w:val="00C66EBB"/>
    <w:rsid w:val="00C72205"/>
    <w:rsid w:val="00C76DC4"/>
    <w:rsid w:val="00C87D85"/>
    <w:rsid w:val="00C903AB"/>
    <w:rsid w:val="00C90C85"/>
    <w:rsid w:val="00C926DB"/>
    <w:rsid w:val="00C9667E"/>
    <w:rsid w:val="00CA1820"/>
    <w:rsid w:val="00CA314A"/>
    <w:rsid w:val="00CA4BF2"/>
    <w:rsid w:val="00CA63F4"/>
    <w:rsid w:val="00CA705D"/>
    <w:rsid w:val="00CB0B50"/>
    <w:rsid w:val="00CB30B0"/>
    <w:rsid w:val="00CC4790"/>
    <w:rsid w:val="00CC514C"/>
    <w:rsid w:val="00CD07C6"/>
    <w:rsid w:val="00CD27C2"/>
    <w:rsid w:val="00CD3586"/>
    <w:rsid w:val="00CD3CC0"/>
    <w:rsid w:val="00CD5FCB"/>
    <w:rsid w:val="00CD7166"/>
    <w:rsid w:val="00CE2E3C"/>
    <w:rsid w:val="00CE467B"/>
    <w:rsid w:val="00CE4F5B"/>
    <w:rsid w:val="00CE594B"/>
    <w:rsid w:val="00CE6CC2"/>
    <w:rsid w:val="00CE6DC4"/>
    <w:rsid w:val="00CF0CE5"/>
    <w:rsid w:val="00CF1E4B"/>
    <w:rsid w:val="00CF2B8E"/>
    <w:rsid w:val="00CF4678"/>
    <w:rsid w:val="00CF7FF8"/>
    <w:rsid w:val="00D00C42"/>
    <w:rsid w:val="00D028B2"/>
    <w:rsid w:val="00D04AE5"/>
    <w:rsid w:val="00D05F7F"/>
    <w:rsid w:val="00D07873"/>
    <w:rsid w:val="00D158C9"/>
    <w:rsid w:val="00D1591C"/>
    <w:rsid w:val="00D2035A"/>
    <w:rsid w:val="00D21E4F"/>
    <w:rsid w:val="00D23A48"/>
    <w:rsid w:val="00D23E63"/>
    <w:rsid w:val="00D2486A"/>
    <w:rsid w:val="00D25DEA"/>
    <w:rsid w:val="00D26675"/>
    <w:rsid w:val="00D2723D"/>
    <w:rsid w:val="00D302CA"/>
    <w:rsid w:val="00D31B9B"/>
    <w:rsid w:val="00D3293D"/>
    <w:rsid w:val="00D32D96"/>
    <w:rsid w:val="00D3704D"/>
    <w:rsid w:val="00D41486"/>
    <w:rsid w:val="00D41908"/>
    <w:rsid w:val="00D41CF0"/>
    <w:rsid w:val="00D476D1"/>
    <w:rsid w:val="00D60987"/>
    <w:rsid w:val="00D60EB1"/>
    <w:rsid w:val="00D62B6E"/>
    <w:rsid w:val="00D707F5"/>
    <w:rsid w:val="00D71409"/>
    <w:rsid w:val="00D73D14"/>
    <w:rsid w:val="00D7474F"/>
    <w:rsid w:val="00D75DE4"/>
    <w:rsid w:val="00D8747E"/>
    <w:rsid w:val="00D8772B"/>
    <w:rsid w:val="00D87A61"/>
    <w:rsid w:val="00D9108A"/>
    <w:rsid w:val="00D9341C"/>
    <w:rsid w:val="00D97439"/>
    <w:rsid w:val="00DA7D37"/>
    <w:rsid w:val="00DB1196"/>
    <w:rsid w:val="00DB2A7E"/>
    <w:rsid w:val="00DB3447"/>
    <w:rsid w:val="00DC315F"/>
    <w:rsid w:val="00DC71E4"/>
    <w:rsid w:val="00DD22E4"/>
    <w:rsid w:val="00DD2F04"/>
    <w:rsid w:val="00DD7E5B"/>
    <w:rsid w:val="00DE13B9"/>
    <w:rsid w:val="00DE1BD3"/>
    <w:rsid w:val="00DE22D6"/>
    <w:rsid w:val="00DE3CB9"/>
    <w:rsid w:val="00DE4BCE"/>
    <w:rsid w:val="00DE5ED3"/>
    <w:rsid w:val="00DF790C"/>
    <w:rsid w:val="00E00005"/>
    <w:rsid w:val="00E136A1"/>
    <w:rsid w:val="00E15BC1"/>
    <w:rsid w:val="00E17574"/>
    <w:rsid w:val="00E20BDA"/>
    <w:rsid w:val="00E24457"/>
    <w:rsid w:val="00E33780"/>
    <w:rsid w:val="00E3518F"/>
    <w:rsid w:val="00E3598B"/>
    <w:rsid w:val="00E42076"/>
    <w:rsid w:val="00E43043"/>
    <w:rsid w:val="00E46851"/>
    <w:rsid w:val="00E47473"/>
    <w:rsid w:val="00E51973"/>
    <w:rsid w:val="00E53121"/>
    <w:rsid w:val="00E546C1"/>
    <w:rsid w:val="00E72714"/>
    <w:rsid w:val="00E763AF"/>
    <w:rsid w:val="00E8231B"/>
    <w:rsid w:val="00E827AC"/>
    <w:rsid w:val="00E8563D"/>
    <w:rsid w:val="00E85B33"/>
    <w:rsid w:val="00E90D3E"/>
    <w:rsid w:val="00E91E4E"/>
    <w:rsid w:val="00E955EE"/>
    <w:rsid w:val="00E975F4"/>
    <w:rsid w:val="00EA017D"/>
    <w:rsid w:val="00EA3AE0"/>
    <w:rsid w:val="00EA46F5"/>
    <w:rsid w:val="00EA6D32"/>
    <w:rsid w:val="00EA7661"/>
    <w:rsid w:val="00EA7999"/>
    <w:rsid w:val="00EB1955"/>
    <w:rsid w:val="00EB3728"/>
    <w:rsid w:val="00EC3E40"/>
    <w:rsid w:val="00EC46BC"/>
    <w:rsid w:val="00EC6083"/>
    <w:rsid w:val="00EC7559"/>
    <w:rsid w:val="00ED0196"/>
    <w:rsid w:val="00ED589E"/>
    <w:rsid w:val="00EE1E51"/>
    <w:rsid w:val="00EF03CA"/>
    <w:rsid w:val="00EF0CCB"/>
    <w:rsid w:val="00F017D5"/>
    <w:rsid w:val="00F0316A"/>
    <w:rsid w:val="00F03509"/>
    <w:rsid w:val="00F123F6"/>
    <w:rsid w:val="00F12D8A"/>
    <w:rsid w:val="00F15E6E"/>
    <w:rsid w:val="00F2065A"/>
    <w:rsid w:val="00F23C0E"/>
    <w:rsid w:val="00F23CD8"/>
    <w:rsid w:val="00F25C6F"/>
    <w:rsid w:val="00F31AB3"/>
    <w:rsid w:val="00F346EC"/>
    <w:rsid w:val="00F5190D"/>
    <w:rsid w:val="00F524BA"/>
    <w:rsid w:val="00F530E3"/>
    <w:rsid w:val="00F570DB"/>
    <w:rsid w:val="00F61828"/>
    <w:rsid w:val="00F636FD"/>
    <w:rsid w:val="00F67B41"/>
    <w:rsid w:val="00F7286B"/>
    <w:rsid w:val="00F75CAB"/>
    <w:rsid w:val="00F77999"/>
    <w:rsid w:val="00F872EB"/>
    <w:rsid w:val="00F9276B"/>
    <w:rsid w:val="00F929BB"/>
    <w:rsid w:val="00FA0A70"/>
    <w:rsid w:val="00FA4CB4"/>
    <w:rsid w:val="00FC1278"/>
    <w:rsid w:val="00FC3F6C"/>
    <w:rsid w:val="00FC5A07"/>
    <w:rsid w:val="00FC6507"/>
    <w:rsid w:val="00FC7285"/>
    <w:rsid w:val="00FC769C"/>
    <w:rsid w:val="00FD0DA3"/>
    <w:rsid w:val="00FD3310"/>
    <w:rsid w:val="00FD6094"/>
    <w:rsid w:val="00FD7636"/>
    <w:rsid w:val="00FE19E0"/>
    <w:rsid w:val="00FE2CDB"/>
    <w:rsid w:val="00FE35CE"/>
    <w:rsid w:val="00FE5831"/>
    <w:rsid w:val="00FE6BFD"/>
    <w:rsid w:val="00FF2904"/>
    <w:rsid w:val="00FF2C4C"/>
    <w:rsid w:val="00FF4AE3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CD"/>
  </w:style>
  <w:style w:type="paragraph" w:styleId="1">
    <w:name w:val="heading 1"/>
    <w:basedOn w:val="a"/>
    <w:link w:val="10"/>
    <w:uiPriority w:val="9"/>
    <w:qFormat/>
    <w:rsid w:val="00CF2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5B07A9"/>
    <w:pPr>
      <w:ind w:left="720"/>
      <w:contextualSpacing/>
    </w:pPr>
  </w:style>
  <w:style w:type="table" w:styleId="a5">
    <w:name w:val="Table Grid"/>
    <w:basedOn w:val="a1"/>
    <w:uiPriority w:val="59"/>
    <w:rsid w:val="005B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5B0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B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6CD"/>
  </w:style>
  <w:style w:type="paragraph" w:styleId="aa">
    <w:name w:val="footer"/>
    <w:basedOn w:val="a"/>
    <w:link w:val="ab"/>
    <w:uiPriority w:val="99"/>
    <w:semiHidden/>
    <w:unhideWhenUsed/>
    <w:rsid w:val="005B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6CD"/>
  </w:style>
  <w:style w:type="character" w:styleId="ac">
    <w:name w:val="Hyperlink"/>
    <w:basedOn w:val="a0"/>
    <w:uiPriority w:val="99"/>
    <w:unhideWhenUsed/>
    <w:rsid w:val="00F524BA"/>
    <w:rPr>
      <w:color w:val="0000FF"/>
      <w:u w:val="single"/>
    </w:rPr>
  </w:style>
  <w:style w:type="paragraph" w:customStyle="1" w:styleId="pj">
    <w:name w:val="pj"/>
    <w:basedOn w:val="a"/>
    <w:rsid w:val="00642D01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642D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1">
    <w:name w:val="Обычный1"/>
    <w:rsid w:val="00FD0DA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2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4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69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 базовый"/>
    <w:basedOn w:val="a"/>
    <w:link w:val="af"/>
    <w:qFormat/>
    <w:rsid w:val="001A319E"/>
    <w:pPr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">
    <w:name w:val="Обычный базовый Знак"/>
    <w:link w:val="ae"/>
    <w:rsid w:val="001A319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1A319E"/>
  </w:style>
  <w:style w:type="character" w:customStyle="1" w:styleId="s1">
    <w:name w:val="s1"/>
    <w:qFormat/>
    <w:rsid w:val="00C53988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60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8986">
              <w:marLeft w:val="0"/>
              <w:marRight w:val="0"/>
              <w:marTop w:val="2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939">
              <w:marLeft w:val="0"/>
              <w:marRight w:val="0"/>
              <w:marTop w:val="2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431">
              <w:marLeft w:val="0"/>
              <w:marRight w:val="0"/>
              <w:marTop w:val="2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9607">
              <w:marLeft w:val="0"/>
              <w:marRight w:val="0"/>
              <w:marTop w:val="2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2485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251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8770">
                      <w:marLeft w:val="0"/>
                      <w:marRight w:val="0"/>
                      <w:marTop w:val="75"/>
                      <w:marBottom w:val="0"/>
                      <w:divBdr>
                        <w:top w:val="single" w:sz="4" w:space="5" w:color="E8E9EB"/>
                        <w:left w:val="single" w:sz="4" w:space="6" w:color="E8E9EB"/>
                        <w:bottom w:val="single" w:sz="4" w:space="5" w:color="E8E9EB"/>
                        <w:right w:val="single" w:sz="4" w:space="6" w:color="E8E9EB"/>
                      </w:divBdr>
                      <w:divsChild>
                        <w:div w:id="5855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26943">
                      <w:marLeft w:val="0"/>
                      <w:marRight w:val="0"/>
                      <w:marTop w:val="75"/>
                      <w:marBottom w:val="0"/>
                      <w:divBdr>
                        <w:top w:val="single" w:sz="4" w:space="5" w:color="E8E9EB"/>
                        <w:left w:val="single" w:sz="4" w:space="6" w:color="E8E9EB"/>
                        <w:bottom w:val="single" w:sz="4" w:space="5" w:color="E8E9EB"/>
                        <w:right w:val="single" w:sz="4" w:space="6" w:color="E8E9EB"/>
                      </w:divBdr>
                      <w:divsChild>
                        <w:div w:id="19048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04567">
                      <w:marLeft w:val="0"/>
                      <w:marRight w:val="0"/>
                      <w:marTop w:val="75"/>
                      <w:marBottom w:val="0"/>
                      <w:divBdr>
                        <w:top w:val="single" w:sz="4" w:space="5" w:color="E8E9EB"/>
                        <w:left w:val="single" w:sz="4" w:space="6" w:color="E8E9EB"/>
                        <w:bottom w:val="single" w:sz="4" w:space="5" w:color="E8E9EB"/>
                        <w:right w:val="single" w:sz="4" w:space="6" w:color="E8E9EB"/>
                      </w:divBdr>
                      <w:divsChild>
                        <w:div w:id="114111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4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6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4" w:space="19" w:color="E2E3E6"/>
                    <w:bottom w:val="none" w:sz="0" w:space="0" w:color="auto"/>
                    <w:right w:val="none" w:sz="0" w:space="0" w:color="auto"/>
                  </w:divBdr>
                  <w:divsChild>
                    <w:div w:id="1238706667">
                      <w:marLeft w:val="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2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2187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5748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279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4" w:space="5" w:color="E8E9EB"/>
                                <w:left w:val="single" w:sz="4" w:space="6" w:color="E8E9EB"/>
                                <w:bottom w:val="single" w:sz="4" w:space="5" w:color="E8E9EB"/>
                                <w:right w:val="single" w:sz="4" w:space="6" w:color="E8E9EB"/>
                              </w:divBdr>
                              <w:divsChild>
                                <w:div w:id="10204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3015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4" w:space="19" w:color="E2E3E6"/>
                    <w:bottom w:val="none" w:sz="0" w:space="0" w:color="auto"/>
                    <w:right w:val="none" w:sz="0" w:space="0" w:color="auto"/>
                  </w:divBdr>
                  <w:divsChild>
                    <w:div w:id="260600966">
                      <w:marLeft w:val="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4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640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7308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93">
                      <w:marLeft w:val="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4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5821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6121">
          <w:marLeft w:val="0"/>
          <w:marRight w:val="0"/>
          <w:marTop w:val="2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5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82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1313606928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7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32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2690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6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4" w:space="5" w:color="E8E9EB"/>
                            <w:left w:val="single" w:sz="4" w:space="6" w:color="E8E9EB"/>
                            <w:bottom w:val="single" w:sz="4" w:space="5" w:color="E8E9EB"/>
                            <w:right w:val="single" w:sz="4" w:space="6" w:color="E8E9EB"/>
                          </w:divBdr>
                          <w:divsChild>
                            <w:div w:id="3431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5898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112481629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389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87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1650397084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4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94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758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845166693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119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45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111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27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308">
          <w:marLeft w:val="0"/>
          <w:marRight w:val="0"/>
          <w:marTop w:val="2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874">
          <w:marLeft w:val="0"/>
          <w:marRight w:val="0"/>
          <w:marTop w:val="2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355">
          <w:marLeft w:val="0"/>
          <w:marRight w:val="0"/>
          <w:marTop w:val="2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56">
          <w:marLeft w:val="0"/>
          <w:marRight w:val="0"/>
          <w:marTop w:val="2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923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553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339238007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31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18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1209564626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152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49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80219148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613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689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1544712632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2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93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480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710887452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30283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329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9" w:color="E2E3E6"/>
                <w:bottom w:val="none" w:sz="0" w:space="0" w:color="auto"/>
                <w:right w:val="none" w:sz="0" w:space="0" w:color="auto"/>
              </w:divBdr>
              <w:divsChild>
                <w:div w:id="659693582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438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81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255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90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83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tinish.kz/api/private/v1/appeals/09e92ee4-8ea6-4c51-acac-936614e0497b/reg-tick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83E7-D909-4F0F-91ED-A282F6A1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2023-11-19T03:35:00Z</cp:lastPrinted>
  <dcterms:created xsi:type="dcterms:W3CDTF">2024-02-05T04:39:00Z</dcterms:created>
  <dcterms:modified xsi:type="dcterms:W3CDTF">2024-02-08T15:46:00Z</dcterms:modified>
</cp:coreProperties>
</file>